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49" w:rsidRDefault="00C60F15" w:rsidP="00151E49">
      <w:pPr>
        <w:tabs>
          <w:tab w:val="left" w:pos="5867"/>
        </w:tabs>
      </w:pPr>
      <w:r w:rsidRPr="00C60F15">
        <w:rPr>
          <w:rFonts w:ascii="Times New Roman" w:hAnsi="Times New Roman" w:cs="Times New Roman"/>
          <w:b/>
          <w:noProof/>
          <w:sz w:val="28"/>
          <w:szCs w:val="28"/>
          <w:lang w:eastAsia="ru-RU"/>
        </w:rPr>
        <w:pict>
          <v:rect id="Прямоугольник 14" o:spid="_x0000_s1026" style="position:absolute;margin-left:-85.8pt;margin-top:-56.3pt;width:603.9pt;height:842.5pt;z-index:-2516418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" fillcolor="#6cf" stroked="f" strokeweight="2pt">
            <v:fill opacity="13878f"/>
          </v:rect>
        </w:pict>
      </w:r>
      <w:r w:rsidR="00717A2A" w:rsidRPr="00717A2A">
        <w:rPr>
          <w:noProof/>
          <w:lang w:eastAsia="ru-RU"/>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6432" behindDoc="0" locked="0" layoutInCell="1" allowOverlap="1">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8480" behindDoc="0" locked="0" layoutInCell="1" allowOverlap="1">
            <wp:simplePos x="0" y="0"/>
            <wp:positionH relativeFrom="column">
              <wp:posOffset>3422015</wp:posOffset>
            </wp:positionH>
            <wp:positionV relativeFrom="paragraph">
              <wp:posOffset>879475</wp:posOffset>
            </wp:positionV>
            <wp:extent cx="2580640" cy="25914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0640" cy="2591435"/>
                    </a:xfrm>
                    <a:prstGeom prst="rect">
                      <a:avLst/>
                    </a:prstGeom>
                  </pic:spPr>
                </pic:pic>
              </a:graphicData>
            </a:graphic>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ростом доступности Интернет-</w:t>
      </w:r>
      <w:r w:rsidR="00A26A4F">
        <w:rPr>
          <w:rFonts w:ascii="Times New Roman" w:hAnsi="Times New Roman" w:cs="Times New Roman"/>
          <w:sz w:val="28"/>
          <w:szCs w:val="28"/>
        </w:rPr>
        <w:t>технологий</w:t>
      </w:r>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1982470"/>
                    </a:xfrm>
                    <a:prstGeom prst="rect">
                      <a:avLst/>
                    </a:prstGeom>
                    <a:noFill/>
                    <a:ln>
                      <a:noFill/>
                    </a:ln>
                  </pic:spPr>
                </pic:pic>
              </a:graphicData>
            </a:graphic>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720" cy="1842135"/>
                    </a:xfrm>
                    <a:prstGeom prst="rect">
                      <a:avLst/>
                    </a:prstGeom>
                    <a:noFill/>
                    <a:ln>
                      <a:noFill/>
                    </a:ln>
                  </pic:spPr>
                </pic:pic>
              </a:graphicData>
            </a:graphic>
          </wp:anchor>
        </w:drawing>
      </w:r>
      <w:r w:rsidR="004D518F" w:rsidRPr="00A26A4F">
        <w:rPr>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содержащая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оправдывающая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1">
                      <a:clrChange>
                        <a:clrFrom>
                          <a:srgbClr val="DAD8D9"/>
                        </a:clrFrom>
                        <a:clrTo>
                          <a:srgbClr val="DAD8D9">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2195830"/>
                    </a:xfrm>
                    <a:prstGeom prst="rect">
                      <a:avLst/>
                    </a:prstGeom>
                    <a:noFill/>
                    <a:ln>
                      <a:noFill/>
                    </a:ln>
                  </pic:spPr>
                </pic:pic>
              </a:graphicData>
            </a:graphic>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xml:space="preserve">,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w:t>
      </w:r>
      <w:r w:rsidRPr="00700FE7">
        <w:rPr>
          <w:rFonts w:ascii="Times New Roman" w:hAnsi="Times New Roman" w:cs="Times New Roman"/>
          <w:sz w:val="28"/>
          <w:szCs w:val="28"/>
        </w:rPr>
        <w:lastRenderedPageBreak/>
        <w:t>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4040" cy="1828800"/>
                    </a:xfrm>
                    <a:prstGeom prst="rect">
                      <a:avLst/>
                    </a:prstGeom>
                    <a:noFill/>
                    <a:ln>
                      <a:noFill/>
                    </a:ln>
                  </pic:spPr>
                </pic:pic>
              </a:graphicData>
            </a:graphic>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2350" cy="1858010"/>
                    </a:xfrm>
                    <a:prstGeom prst="rect">
                      <a:avLst/>
                    </a:prstGeom>
                    <a:noFill/>
                    <a:ln>
                      <a:noFill/>
                    </a:ln>
                  </pic:spPr>
                </pic:pic>
              </a:graphicData>
            </a:graphic>
          </wp:anchor>
        </w:drawing>
      </w:r>
      <w:r w:rsidR="00700FE7" w:rsidRPr="00700FE7">
        <w:rPr>
          <w:rFonts w:ascii="Times New Roman" w:hAnsi="Times New Roman"/>
          <w:sz w:val="28"/>
          <w:szCs w:val="28"/>
        </w:rPr>
        <w:t>первая и последняя полосы газеты, обложка экземпляра печатной продукции, запрещенной для детей, при распространении для неопределенноо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C60F15" w:rsidP="00700FE7">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Надпись 2" o:spid="_x0000_s1030" type="#_x0000_t202" style="position:absolute;left:0;text-align:left;margin-left:9.5pt;margin-top:-16.95pt;width:452.4pt;height:2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hEUWr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w:t>
                  </w:r>
                  <w:bookmarkStart w:id="0" w:name="_GoBack"/>
                  <w:bookmarkEnd w:id="0"/>
                  <w:r w:rsidRPr="00700FE7">
                    <w:rPr>
                      <w:rFonts w:ascii="Times New Roman" w:hAnsi="Times New Roman" w:cs="Times New Roman"/>
                      <w:b/>
                      <w:sz w:val="28"/>
                      <w:szCs w:val="28"/>
                    </w:rPr>
                    <w:t xml:space="preserve">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др).</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6035" cy="1651000"/>
                    </a:xfrm>
                    <a:prstGeom prst="rect">
                      <a:avLst/>
                    </a:prstGeom>
                    <a:noFill/>
                    <a:ln>
                      <a:noFill/>
                    </a:ln>
                  </pic:spPr>
                </pic:pic>
              </a:graphicData>
            </a:graphic>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отечественной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C60F15" w:rsidP="00700FE7">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27" type="#_x0000_t202" style="position:absolute;left:0;text-align:left;margin-left:-3.5pt;margin-top:-.8pt;width:473.8pt;height:48.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1640" cy="1562100"/>
                    </a:xfrm>
                    <a:prstGeom prst="rect">
                      <a:avLst/>
                    </a:prstGeom>
                    <a:noFill/>
                    <a:ln>
                      <a:noFill/>
                    </a:ln>
                  </pic:spPr>
                </pic:pic>
              </a:graphicData>
            </a:graphic>
          </wp:anchor>
        </w:drawing>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C60F15" w:rsidP="00700FE7">
      <w:pPr>
        <w:spacing w:after="0" w:line="360" w:lineRule="auto"/>
        <w:ind w:firstLine="709"/>
        <w:jc w:val="both"/>
        <w:rPr>
          <w:rFonts w:ascii="Times New Roman" w:hAnsi="Times New Roman" w:cs="Times New Roman"/>
          <w:sz w:val="28"/>
          <w:szCs w:val="28"/>
        </w:rPr>
      </w:pPr>
      <w:r w:rsidRPr="00C60F15">
        <w:rPr>
          <w:rFonts w:ascii="Times New Roman" w:hAnsi="Times New Roman" w:cs="Times New Roman"/>
          <w:b/>
          <w:noProof/>
          <w:sz w:val="28"/>
          <w:szCs w:val="28"/>
          <w:lang w:eastAsia="ru-RU"/>
        </w:rPr>
        <w:pict>
          <v:shape id="_x0000_s1028" type="#_x0000_t202" style="position:absolute;left:0;text-align:left;margin-left:-3.35pt;margin-top:5.7pt;width:473.8pt;height:34.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ребенкас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176022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аватар.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on-line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Ознакомьтесь с содержанием интернет-ресурсов, которыми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Узнайте об интернет-привычках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Интересуйтесь технологическими новинками, например, фильтрующим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Просматривайте журнал посещений интернет-ресурсов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7"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9715" cy="1501140"/>
                    </a:xfrm>
                    <a:prstGeom prst="rect">
                      <a:avLst/>
                    </a:prstGeom>
                    <a:noFill/>
                    <a:ln>
                      <a:noFill/>
                    </a:ln>
                  </pic:spPr>
                </pic:pic>
              </a:graphicData>
            </a:graphic>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700FE7" w:rsidRDefault="00597C7F" w:rsidP="00700FE7">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РЕКОМЕНДАЦИИ ПЕДАГОГАМ</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работу по формированию информационной культуры у детей и подростков как одной из составляющих духовной культуры общества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Включайте в тематику родительских собраний, педагогического  всеобуча темы: «Компьютер: добро или зло», «Информационная компетентность: отбор компьютерных сайтов и программ для детей»</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lastRenderedPageBreak/>
        <w:t>Знакомьте  родителей с видами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с негативными последствиями распространения такой информации</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медиа-уроки с целью привития обучающимся навыков ответственного и безопасного поведения в современной информационно-телекоммуникационной среде («Защита прав детей в сети Интернет»)</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Формир</w:t>
      </w:r>
      <w:r w:rsidR="008D3C05" w:rsidRPr="008D3C05">
        <w:rPr>
          <w:rFonts w:ascii="Times New Roman" w:hAnsi="Times New Roman"/>
          <w:sz w:val="28"/>
          <w:szCs w:val="28"/>
        </w:rPr>
        <w:t>у</w:t>
      </w:r>
      <w:r w:rsidRPr="008D3C05">
        <w:rPr>
          <w:rFonts w:ascii="Times New Roman" w:hAnsi="Times New Roman"/>
          <w:sz w:val="28"/>
          <w:szCs w:val="28"/>
        </w:rPr>
        <w:t>йте психологическую, социальную, информационную компетентность детей с целью профилактики «ухода » ребёнка в интересы виртуального мира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Работайте над собственной информационной культурой с целью компетентного диалогического общения с учащимися</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Обучайте родителей,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w:t>
      </w: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7530" cy="3097530"/>
                    </a:xfrm>
                    <a:prstGeom prst="rect">
                      <a:avLst/>
                    </a:prstGeom>
                    <a:noFill/>
                    <a:ln>
                      <a:noFill/>
                    </a:ln>
                  </pic:spPr>
                </pic:pic>
              </a:graphicData>
            </a:graphic>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 xml:space="preserve">ах. Вдруг наталкиваешься на сайт </w:t>
      </w:r>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средств для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Может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 xml:space="preserve">положительный, </w:t>
      </w:r>
      <w:r w:rsidR="00476FAF">
        <w:rPr>
          <w:rFonts w:ascii="Times New Roman" w:hAnsi="Times New Roman" w:cs="Times New Roman"/>
          <w:sz w:val="28"/>
          <w:szCs w:val="28"/>
        </w:rPr>
        <w:lastRenderedPageBreak/>
        <w:t>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165" cy="1767205"/>
                    </a:xfrm>
                    <a:prstGeom prst="rect">
                      <a:avLst/>
                    </a:prstGeom>
                  </pic:spPr>
                </pic:pic>
              </a:graphicData>
            </a:graphic>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но и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476FAF" w:rsidRDefault="00476FAF" w:rsidP="00476FAF">
      <w:pPr>
        <w:pStyle w:val="aa"/>
        <w:spacing w:after="0" w:line="360" w:lineRule="auto"/>
        <w:ind w:left="1069"/>
        <w:jc w:val="both"/>
        <w:rPr>
          <w:rFonts w:ascii="Times New Roman" w:hAnsi="Times New Roman"/>
          <w:sz w:val="28"/>
          <w:szCs w:val="28"/>
        </w:rPr>
      </w:pPr>
    </w:p>
    <w:p w:rsidR="00700FE7" w:rsidRPr="00700FE7" w:rsidRDefault="00700FE7" w:rsidP="00476FAF">
      <w:pPr>
        <w:pStyle w:val="aa"/>
        <w:spacing w:after="0" w:line="360" w:lineRule="auto"/>
        <w:ind w:left="1069"/>
        <w:jc w:val="both"/>
        <w:rPr>
          <w:rFonts w:ascii="Times New Roman" w:hAnsi="Times New Roman"/>
          <w:sz w:val="28"/>
          <w:szCs w:val="28"/>
        </w:rPr>
      </w:pPr>
    </w:p>
    <w:p w:rsidR="00700FE7" w:rsidRPr="00700FE7" w:rsidRDefault="00700FE7" w:rsidP="00700FE7">
      <w:pPr>
        <w:spacing w:after="0" w:line="360" w:lineRule="auto"/>
        <w:jc w:val="both"/>
        <w:rPr>
          <w:rFonts w:ascii="Times New Roman" w:hAnsi="Times New Roman" w:cs="Times New Roman"/>
          <w:b/>
          <w:sz w:val="28"/>
          <w:szCs w:val="28"/>
        </w:rPr>
      </w:pPr>
    </w:p>
    <w:p w:rsidR="00700FE7" w:rsidRPr="00F5093F" w:rsidRDefault="00700FE7" w:rsidP="00700FE7">
      <w:pPr>
        <w:spacing w:after="0" w:line="360" w:lineRule="auto"/>
        <w:jc w:val="both"/>
        <w:rPr>
          <w:rFonts w:ascii="Times New Roman" w:hAnsi="Times New Roman" w:cs="Times New Roman"/>
          <w:b/>
          <w:sz w:val="28"/>
          <w:szCs w:val="28"/>
        </w:rPr>
      </w:pPr>
    </w:p>
    <w:p w:rsidR="00700FE7" w:rsidRPr="00700FE7" w:rsidRDefault="00597C7F" w:rsidP="00476FA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F5093F"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нас является членом информационного общества и несет</w:t>
      </w:r>
      <w:r w:rsidRPr="00F5093F">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за будущее молодого поколения</w:t>
      </w:r>
      <w:r w:rsidR="00700FE7" w:rsidRPr="00700FE7">
        <w:rPr>
          <w:rFonts w:ascii="Times New Roman" w:hAnsi="Times New Roman" w:cs="Times New Roman"/>
          <w:sz w:val="28"/>
          <w:szCs w:val="28"/>
        </w:rPr>
        <w:t xml:space="preserve">. </w:t>
      </w:r>
      <w:r>
        <w:rPr>
          <w:rFonts w:ascii="Times New Roman" w:hAnsi="Times New Roman" w:cs="Times New Roman"/>
          <w:sz w:val="28"/>
          <w:szCs w:val="28"/>
        </w:rPr>
        <w:t>Поэтому</w:t>
      </w:r>
      <w:r w:rsidR="00700FE7" w:rsidRPr="00700FE7">
        <w:rPr>
          <w:rFonts w:ascii="Times New Roman" w:hAnsi="Times New Roman" w:cs="Times New Roman"/>
          <w:sz w:val="28"/>
          <w:szCs w:val="28"/>
        </w:rPr>
        <w:t xml:space="preserve"> необходимо выработать такие меры, которые могли </w:t>
      </w:r>
      <w:r w:rsidR="00597C7F" w:rsidRPr="00700FE7">
        <w:rPr>
          <w:rFonts w:ascii="Times New Roman" w:hAnsi="Times New Roman" w:cs="Times New Roman"/>
          <w:sz w:val="28"/>
          <w:szCs w:val="28"/>
        </w:rPr>
        <w:t xml:space="preserve">бы </w:t>
      </w:r>
      <w:r w:rsidR="00700FE7" w:rsidRPr="00700FE7">
        <w:rPr>
          <w:rFonts w:ascii="Times New Roman" w:hAnsi="Times New Roman" w:cs="Times New Roman"/>
          <w:sz w:val="28"/>
          <w:szCs w:val="28"/>
        </w:rPr>
        <w:t>максимально обезопасить информаци</w:t>
      </w:r>
      <w:r>
        <w:rPr>
          <w:rFonts w:ascii="Times New Roman" w:hAnsi="Times New Roman" w:cs="Times New Roman"/>
          <w:sz w:val="28"/>
          <w:szCs w:val="28"/>
        </w:rPr>
        <w:t>онную среду для детей. В</w:t>
      </w:r>
      <w:r w:rsidR="00700FE7" w:rsidRPr="00700FE7">
        <w:rPr>
          <w:rFonts w:ascii="Times New Roman" w:hAnsi="Times New Roman" w:cs="Times New Roman"/>
          <w:sz w:val="28"/>
          <w:szCs w:val="28"/>
        </w:rPr>
        <w:t xml:space="preserve">ажной выступает согласованная работа различных социальных институтов, связанных с воспитанием и социализацией </w:t>
      </w:r>
      <w:r w:rsidR="00D40ED2">
        <w:rPr>
          <w:rFonts w:ascii="Times New Roman" w:hAnsi="Times New Roman" w:cs="Times New Roman"/>
          <w:sz w:val="28"/>
          <w:szCs w:val="28"/>
        </w:rPr>
        <w:t>несовершеннолетних</w:t>
      </w:r>
      <w:r w:rsidR="00700FE7" w:rsidRPr="00700FE7">
        <w:rPr>
          <w:rFonts w:ascii="Times New Roman" w:hAnsi="Times New Roman" w:cs="Times New Roman"/>
          <w:sz w:val="28"/>
          <w:szCs w:val="28"/>
        </w:rPr>
        <w:t xml:space="preserve">. В первую очередь, к таким институтам относятся семья и школа.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Предметом совместной работы может стать </w:t>
      </w:r>
      <w:r w:rsidR="00D40ED2">
        <w:rPr>
          <w:rFonts w:ascii="Times New Roman" w:hAnsi="Times New Roman" w:cs="Times New Roman"/>
          <w:sz w:val="28"/>
          <w:szCs w:val="28"/>
        </w:rPr>
        <w:t>профессионально-о</w:t>
      </w:r>
      <w:r w:rsidRPr="00700FE7">
        <w:rPr>
          <w:rFonts w:ascii="Times New Roman" w:hAnsi="Times New Roman" w:cs="Times New Roman"/>
          <w:sz w:val="28"/>
          <w:szCs w:val="28"/>
        </w:rPr>
        <w:t>бщественный договор</w:t>
      </w:r>
      <w:r w:rsidR="00D40ED2">
        <w:rPr>
          <w:rFonts w:ascii="Times New Roman" w:hAnsi="Times New Roman" w:cs="Times New Roman"/>
          <w:sz w:val="28"/>
          <w:szCs w:val="28"/>
        </w:rPr>
        <w:t>, который</w:t>
      </w:r>
      <w:r w:rsidRPr="00700FE7">
        <w:rPr>
          <w:rFonts w:ascii="Times New Roman" w:hAnsi="Times New Roman" w:cs="Times New Roman"/>
          <w:sz w:val="28"/>
          <w:szCs w:val="28"/>
        </w:rPr>
        <w:t xml:space="preserve"> позволит привлечь внимание всех </w:t>
      </w:r>
      <w:r w:rsidR="00D40ED2">
        <w:rPr>
          <w:rFonts w:ascii="Times New Roman" w:hAnsi="Times New Roman" w:cs="Times New Roman"/>
          <w:sz w:val="28"/>
          <w:szCs w:val="28"/>
        </w:rPr>
        <w:t xml:space="preserve">педагогов и </w:t>
      </w:r>
      <w:r w:rsidRPr="00700FE7">
        <w:rPr>
          <w:rFonts w:ascii="Times New Roman" w:hAnsi="Times New Roman" w:cs="Times New Roman"/>
          <w:sz w:val="28"/>
          <w:szCs w:val="28"/>
        </w:rPr>
        <w:t>родителей к проблеме информационно</w:t>
      </w:r>
      <w:r w:rsidR="00F5093F">
        <w:rPr>
          <w:rFonts w:ascii="Times New Roman" w:hAnsi="Times New Roman" w:cs="Times New Roman"/>
          <w:sz w:val="28"/>
          <w:szCs w:val="28"/>
        </w:rPr>
        <w:t xml:space="preserve">й </w:t>
      </w:r>
      <w:r w:rsidR="00D40ED2">
        <w:rPr>
          <w:rFonts w:ascii="Times New Roman" w:hAnsi="Times New Roman" w:cs="Times New Roman"/>
          <w:sz w:val="28"/>
          <w:szCs w:val="28"/>
        </w:rPr>
        <w:t>безопасности</w:t>
      </w:r>
      <w:r w:rsidR="00F5093F">
        <w:rPr>
          <w:rFonts w:ascii="Times New Roman" w:hAnsi="Times New Roman" w:cs="Times New Roman"/>
          <w:sz w:val="28"/>
          <w:szCs w:val="28"/>
        </w:rPr>
        <w:t xml:space="preserve"> и объединить</w:t>
      </w:r>
      <w:r w:rsidRPr="00700FE7">
        <w:rPr>
          <w:rFonts w:ascii="Times New Roman" w:hAnsi="Times New Roman" w:cs="Times New Roman"/>
          <w:sz w:val="28"/>
          <w:szCs w:val="28"/>
        </w:rPr>
        <w:t xml:space="preserve"> усилия школы и семьи в защите детей от негативной информации. </w:t>
      </w:r>
    </w:p>
    <w:p w:rsidR="00700FE7" w:rsidRPr="00700FE7" w:rsidRDefault="00700FE7" w:rsidP="00D40ED2">
      <w:pPr>
        <w:spacing w:after="0" w:line="360" w:lineRule="auto"/>
        <w:ind w:firstLine="993"/>
        <w:jc w:val="both"/>
        <w:rPr>
          <w:rFonts w:ascii="Times New Roman" w:hAnsi="Times New Roman" w:cs="Times New Roman"/>
          <w:sz w:val="28"/>
          <w:szCs w:val="28"/>
        </w:rPr>
      </w:pPr>
      <w:r w:rsidRPr="00700FE7">
        <w:rPr>
          <w:rFonts w:ascii="Times New Roman" w:hAnsi="Times New Roman" w:cs="Times New Roman"/>
          <w:sz w:val="28"/>
          <w:szCs w:val="28"/>
        </w:rPr>
        <w:t xml:space="preserve">В настоящее время проект данного документа </w:t>
      </w:r>
      <w:r w:rsidR="00D40ED2" w:rsidRPr="00700FE7">
        <w:rPr>
          <w:rFonts w:ascii="Times New Roman" w:hAnsi="Times New Roman" w:cs="Times New Roman"/>
          <w:sz w:val="28"/>
          <w:szCs w:val="28"/>
        </w:rPr>
        <w:t>разработ</w:t>
      </w:r>
      <w:r w:rsidR="00D40ED2">
        <w:rPr>
          <w:rFonts w:ascii="Times New Roman" w:hAnsi="Times New Roman" w:cs="Times New Roman"/>
          <w:sz w:val="28"/>
          <w:szCs w:val="28"/>
        </w:rPr>
        <w:t>ан</w:t>
      </w:r>
      <w:r w:rsidRPr="00700FE7">
        <w:rPr>
          <w:rFonts w:ascii="Times New Roman" w:hAnsi="Times New Roman" w:cs="Times New Roman"/>
          <w:sz w:val="28"/>
          <w:szCs w:val="28"/>
        </w:rPr>
        <w:t xml:space="preserve"> и предложен на общественное обсуждение родителям и педагогам области (</w:t>
      </w:r>
      <w:r w:rsidR="00D40ED2">
        <w:rPr>
          <w:rFonts w:ascii="Times New Roman" w:hAnsi="Times New Roman" w:cs="Times New Roman"/>
          <w:sz w:val="28"/>
          <w:szCs w:val="28"/>
        </w:rPr>
        <w:t>п</w:t>
      </w:r>
      <w:r w:rsidRPr="00700FE7">
        <w:rPr>
          <w:rFonts w:ascii="Times New Roman" w:hAnsi="Times New Roman" w:cs="Times New Roman"/>
          <w:sz w:val="28"/>
          <w:szCs w:val="28"/>
        </w:rPr>
        <w:t xml:space="preserve">риложение 1). Ознакомиться с его содержанием в сети Интернет </w:t>
      </w:r>
      <w:r w:rsidR="00D40ED2">
        <w:rPr>
          <w:rFonts w:ascii="Times New Roman" w:hAnsi="Times New Roman" w:cs="Times New Roman"/>
          <w:sz w:val="28"/>
          <w:szCs w:val="28"/>
        </w:rPr>
        <w:t>можно</w:t>
      </w:r>
      <w:r w:rsidRPr="00700FE7">
        <w:rPr>
          <w:rFonts w:ascii="Times New Roman" w:hAnsi="Times New Roman" w:cs="Times New Roman"/>
          <w:sz w:val="28"/>
          <w:szCs w:val="28"/>
        </w:rPr>
        <w:t xml:space="preserve"> в разделе «Школа родительской инициативы» </w:t>
      </w:r>
      <w:r w:rsidR="00F5093F">
        <w:rPr>
          <w:rFonts w:ascii="Times New Roman" w:hAnsi="Times New Roman" w:cs="Times New Roman"/>
          <w:sz w:val="28"/>
          <w:szCs w:val="28"/>
        </w:rPr>
        <w:t>на о</w:t>
      </w:r>
      <w:r w:rsidRPr="00700FE7">
        <w:rPr>
          <w:rFonts w:ascii="Times New Roman" w:hAnsi="Times New Roman" w:cs="Times New Roman"/>
          <w:sz w:val="28"/>
          <w:szCs w:val="28"/>
        </w:rPr>
        <w:t>фициально</w:t>
      </w:r>
      <w:r w:rsidR="00F5093F">
        <w:rPr>
          <w:rFonts w:ascii="Times New Roman" w:hAnsi="Times New Roman" w:cs="Times New Roman"/>
          <w:sz w:val="28"/>
          <w:szCs w:val="28"/>
        </w:rPr>
        <w:t>м</w:t>
      </w:r>
      <w:r w:rsidRPr="00700FE7">
        <w:rPr>
          <w:rFonts w:ascii="Times New Roman" w:hAnsi="Times New Roman" w:cs="Times New Roman"/>
          <w:sz w:val="28"/>
          <w:szCs w:val="28"/>
        </w:rPr>
        <w:t xml:space="preserve"> портал</w:t>
      </w:r>
      <w:r w:rsidR="00F5093F">
        <w:rPr>
          <w:rFonts w:ascii="Times New Roman" w:hAnsi="Times New Roman" w:cs="Times New Roman"/>
          <w:sz w:val="28"/>
          <w:szCs w:val="28"/>
        </w:rPr>
        <w:t>е</w:t>
      </w:r>
      <w:r w:rsidRPr="00700FE7">
        <w:rPr>
          <w:rFonts w:ascii="Times New Roman" w:hAnsi="Times New Roman" w:cs="Times New Roman"/>
          <w:sz w:val="28"/>
          <w:szCs w:val="28"/>
        </w:rPr>
        <w:t xml:space="preserve"> органов государственной власти Тюменской области (</w:t>
      </w:r>
      <w:hyperlink r:id="rId21" w:history="1">
        <w:r w:rsidRPr="00700FE7">
          <w:rPr>
            <w:rStyle w:val="ac"/>
            <w:rFonts w:ascii="Times New Roman" w:hAnsi="Times New Roman" w:cs="Times New Roman"/>
            <w:sz w:val="28"/>
            <w:szCs w:val="28"/>
            <w:lang w:val="en-US"/>
          </w:rPr>
          <w:t>www</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admtyumen</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ru</w:t>
        </w:r>
      </w:hyperlink>
      <w:r w:rsidRPr="00700FE7">
        <w:rPr>
          <w:rFonts w:ascii="Times New Roman" w:hAnsi="Times New Roman" w:cs="Times New Roman"/>
          <w:sz w:val="28"/>
          <w:szCs w:val="28"/>
        </w:rPr>
        <w:t xml:space="preserve">). Заключить «Общественный договор» </w:t>
      </w:r>
      <w:r w:rsidR="00F5093F">
        <w:rPr>
          <w:rFonts w:ascii="Times New Roman" w:hAnsi="Times New Roman" w:cs="Times New Roman"/>
          <w:sz w:val="28"/>
          <w:szCs w:val="28"/>
        </w:rPr>
        <w:t xml:space="preserve">можно будет в </w:t>
      </w:r>
      <w:r w:rsidRPr="00700FE7">
        <w:rPr>
          <w:rFonts w:ascii="Times New Roman" w:hAnsi="Times New Roman" w:cs="Times New Roman"/>
          <w:sz w:val="28"/>
          <w:szCs w:val="28"/>
        </w:rPr>
        <w:t>общеобразовательном учреждении</w:t>
      </w:r>
      <w:r w:rsidR="00D40ED2">
        <w:rPr>
          <w:rFonts w:ascii="Times New Roman" w:hAnsi="Times New Roman" w:cs="Times New Roman"/>
          <w:sz w:val="28"/>
          <w:szCs w:val="28"/>
        </w:rPr>
        <w:t xml:space="preserve"> или</w:t>
      </w:r>
      <w:r w:rsidRPr="00700FE7">
        <w:rPr>
          <w:rFonts w:ascii="Times New Roman" w:hAnsi="Times New Roman" w:cs="Times New Roman"/>
          <w:sz w:val="28"/>
          <w:szCs w:val="28"/>
        </w:rPr>
        <w:t xml:space="preserve"> с помощью специального </w:t>
      </w:r>
      <w:r w:rsidR="00D40ED2">
        <w:rPr>
          <w:rFonts w:ascii="Times New Roman" w:hAnsi="Times New Roman" w:cs="Times New Roman"/>
          <w:sz w:val="28"/>
          <w:szCs w:val="28"/>
        </w:rPr>
        <w:t xml:space="preserve">электронного </w:t>
      </w:r>
      <w:r w:rsidRPr="00700FE7">
        <w:rPr>
          <w:rFonts w:ascii="Times New Roman" w:hAnsi="Times New Roman" w:cs="Times New Roman"/>
          <w:sz w:val="28"/>
          <w:szCs w:val="28"/>
        </w:rPr>
        <w:t>приложения на портале «Государственные и муниципальные услуги» и в личном кабинете информационной системы «Электронная школа Тюменской области</w:t>
      </w:r>
      <w:r w:rsidR="00D40ED2">
        <w:rPr>
          <w:rFonts w:ascii="Times New Roman" w:hAnsi="Times New Roman" w:cs="Times New Roman"/>
          <w:sz w:val="28"/>
          <w:szCs w:val="28"/>
        </w:rPr>
        <w:t>»</w:t>
      </w:r>
      <w:r w:rsidRPr="00700FE7">
        <w:rPr>
          <w:rFonts w:ascii="Times New Roman" w:hAnsi="Times New Roman" w:cs="Times New Roman"/>
          <w:sz w:val="28"/>
          <w:szCs w:val="28"/>
        </w:rPr>
        <w:t xml:space="preserve">. </w:t>
      </w:r>
    </w:p>
    <w:p w:rsidR="00D40ED2" w:rsidRDefault="00D40ED2" w:rsidP="00700FE7">
      <w:pPr>
        <w:spacing w:after="0" w:line="360" w:lineRule="auto"/>
        <w:ind w:firstLine="709"/>
        <w:jc w:val="both"/>
        <w:rPr>
          <w:rFonts w:ascii="Times New Roman" w:hAnsi="Times New Roman" w:cs="Times New Roman"/>
          <w:sz w:val="28"/>
          <w:szCs w:val="28"/>
        </w:rPr>
      </w:pPr>
    </w:p>
    <w:p w:rsidR="00F062A4" w:rsidRDefault="00F062A4" w:rsidP="00700FE7">
      <w:pPr>
        <w:spacing w:after="0" w:line="360" w:lineRule="auto"/>
        <w:ind w:firstLine="709"/>
        <w:jc w:val="both"/>
        <w:rPr>
          <w:rFonts w:ascii="Times New Roman" w:hAnsi="Times New Roman" w:cs="Times New Roman"/>
          <w:sz w:val="28"/>
          <w:szCs w:val="28"/>
        </w:rPr>
      </w:pP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Помните, что вы очень много значите для своих детей и учеников. </w:t>
      </w: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Они замечают все, что вы делаете, как говорите и поступаете. </w:t>
      </w:r>
    </w:p>
    <w:p w:rsidR="00700FE7"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Пусть ваш личны</w:t>
      </w:r>
      <w:r w:rsidR="001503F8" w:rsidRPr="00F062A4">
        <w:rPr>
          <w:rFonts w:ascii="Times New Roman" w:hAnsi="Times New Roman" w:cs="Times New Roman"/>
          <w:i/>
          <w:sz w:val="28"/>
          <w:szCs w:val="28"/>
        </w:rPr>
        <w:t>й пример и</w:t>
      </w:r>
      <w:r w:rsidRPr="00F062A4">
        <w:rPr>
          <w:rFonts w:ascii="Times New Roman" w:hAnsi="Times New Roman" w:cs="Times New Roman"/>
          <w:i/>
          <w:sz w:val="28"/>
          <w:szCs w:val="28"/>
        </w:rPr>
        <w:t xml:space="preserve"> инициатива с ранних лет воспитывают в детях чувство гражданской ответственности </w:t>
      </w:r>
      <w:r w:rsidR="00F062A4" w:rsidRPr="00F062A4">
        <w:rPr>
          <w:rFonts w:ascii="Times New Roman" w:hAnsi="Times New Roman" w:cs="Times New Roman"/>
          <w:i/>
          <w:sz w:val="28"/>
          <w:szCs w:val="28"/>
        </w:rPr>
        <w:t>и активную жизненную позицию.</w:t>
      </w:r>
    </w:p>
    <w:p w:rsidR="00700FE7" w:rsidRDefault="00700FE7" w:rsidP="00700FE7">
      <w:pPr>
        <w:pStyle w:val="ConsPlusNormal"/>
        <w:widowControl/>
        <w:ind w:firstLine="0"/>
        <w:jc w:val="both"/>
        <w:rPr>
          <w:rFonts w:ascii="Times New Roman" w:hAnsi="Times New Roman" w:cs="Times New Roman"/>
          <w:b/>
          <w:sz w:val="28"/>
          <w:szCs w:val="28"/>
        </w:rPr>
      </w:pPr>
    </w:p>
    <w:p w:rsidR="00F062A4" w:rsidRDefault="00F062A4" w:rsidP="00700FE7">
      <w:pPr>
        <w:pStyle w:val="ConsPlusNormal"/>
        <w:widowControl/>
        <w:ind w:firstLine="0"/>
        <w:jc w:val="both"/>
        <w:rPr>
          <w:rFonts w:ascii="Times New Roman" w:hAnsi="Times New Roman" w:cs="Times New Roman"/>
          <w:b/>
          <w:sz w:val="28"/>
          <w:szCs w:val="28"/>
        </w:rPr>
      </w:pPr>
    </w:p>
    <w:p w:rsidR="00700FE7" w:rsidRPr="00700FE7" w:rsidRDefault="00700FE7" w:rsidP="00476FAF">
      <w:pPr>
        <w:pStyle w:val="ConsPlusNormal"/>
        <w:widowControl/>
        <w:ind w:firstLine="0"/>
        <w:jc w:val="right"/>
        <w:rPr>
          <w:rFonts w:ascii="Times New Roman" w:hAnsi="Times New Roman" w:cs="Times New Roman"/>
          <w:b/>
          <w:sz w:val="28"/>
          <w:szCs w:val="28"/>
        </w:rPr>
      </w:pPr>
      <w:r w:rsidRPr="00700FE7">
        <w:rPr>
          <w:rFonts w:ascii="Times New Roman" w:hAnsi="Times New Roman" w:cs="Times New Roman"/>
          <w:b/>
          <w:sz w:val="28"/>
          <w:szCs w:val="28"/>
        </w:rPr>
        <w:lastRenderedPageBreak/>
        <w:t>Приложение 1</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ПРОЕКТ</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ДОГОВОР</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об обеспечении информационной безопасности детей</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                                    «__» ________________ г.</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(место заключения договора)                    (дата заключения  договора)</w:t>
      </w: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(полное наименование учреждения)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________________________________________(в дальнейшем – </w:t>
      </w:r>
      <w:r w:rsidRPr="00700FE7">
        <w:rPr>
          <w:rFonts w:ascii="Times New Roman" w:hAnsi="Times New Roman" w:cs="Times New Roman"/>
          <w:b/>
          <w:sz w:val="28"/>
          <w:szCs w:val="28"/>
        </w:rPr>
        <w:t>Учреждение</w:t>
      </w:r>
      <w:r w:rsidRPr="00700FE7">
        <w:rPr>
          <w:rFonts w:ascii="Times New Roman" w:hAnsi="Times New Roman" w:cs="Times New Roman"/>
          <w:sz w:val="28"/>
          <w:szCs w:val="28"/>
        </w:rPr>
        <w:t>)</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основании лицензии № ____________, выданной______________________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лицензию)</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_____________ г. до «__» _____________ г., и свидетельства о государственной аккредитации  ________, выданного 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свидетельство)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 г.  до "__" ____________ г.,   в  лице руководителя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(Ф. И. 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действующего на основании Устава,  с  одной  стороны,  и,  с  другой стороны,</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Ф. И. О. и статус </w:t>
      </w:r>
      <w:r w:rsidRPr="00700FE7">
        <w:rPr>
          <w:rFonts w:ascii="Times New Roman" w:hAnsi="Times New Roman" w:cs="Times New Roman"/>
          <w:b/>
          <w:sz w:val="28"/>
          <w:szCs w:val="28"/>
        </w:rPr>
        <w:t>законного представителя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несовершеннолетнего  –  мать, отец, опекун, попечитель,</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уполномоченный представитель органа опеки и попечительства</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или учреждение социальной защиты, в котором находится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нуждающийся в опеке или попечительстве несовершеннолетний, либо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лица, действующего на основании доверенности,</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выданной законным представителем,</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(в дальнейшем – </w:t>
      </w:r>
      <w:r w:rsidRPr="00700FE7">
        <w:rPr>
          <w:rFonts w:ascii="Times New Roman" w:hAnsi="Times New Roman" w:cs="Times New Roman"/>
          <w:b/>
          <w:sz w:val="28"/>
          <w:szCs w:val="28"/>
        </w:rPr>
        <w:t>Родители</w:t>
      </w:r>
      <w:r w:rsidRPr="00700FE7">
        <w:rPr>
          <w:rFonts w:ascii="Times New Roman" w:hAnsi="Times New Roman" w:cs="Times New Roman"/>
          <w:sz w:val="28"/>
          <w:szCs w:val="28"/>
        </w:rPr>
        <w:t>) заключили договор об обеспечении информационной безопасности детей.</w:t>
      </w:r>
    </w:p>
    <w:p w:rsidR="00700FE7" w:rsidRPr="00700FE7" w:rsidRDefault="00700FE7" w:rsidP="00700FE7">
      <w:pPr>
        <w:jc w:val="both"/>
        <w:rPr>
          <w:rFonts w:ascii="Times New Roman" w:hAnsi="Times New Roman" w:cs="Times New Roman"/>
          <w:b/>
          <w:sz w:val="28"/>
          <w:szCs w:val="28"/>
        </w:rPr>
      </w:pPr>
    </w:p>
    <w:p w:rsidR="00700FE7" w:rsidRPr="00700FE7" w:rsidRDefault="00700FE7" w:rsidP="00700FE7">
      <w:pPr>
        <w:numPr>
          <w:ilvl w:val="0"/>
          <w:numId w:val="19"/>
        </w:numPr>
        <w:spacing w:after="0" w:line="240" w:lineRule="auto"/>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Предмет договора</w:t>
      </w:r>
    </w:p>
    <w:p w:rsidR="00700FE7" w:rsidRPr="00700FE7" w:rsidRDefault="00700FE7" w:rsidP="00700FE7">
      <w:pPr>
        <w:pStyle w:val="ConsPlusNormal"/>
        <w:widowControl/>
        <w:jc w:val="both"/>
        <w:rPr>
          <w:rFonts w:ascii="Times New Roman" w:hAnsi="Times New Roman" w:cs="Times New Roman"/>
          <w:sz w:val="28"/>
          <w:szCs w:val="28"/>
        </w:rPr>
      </w:pPr>
      <w:r w:rsidRPr="00700FE7">
        <w:rPr>
          <w:rFonts w:ascii="Times New Roman" w:hAnsi="Times New Roman" w:cs="Times New Roman"/>
          <w:sz w:val="28"/>
          <w:szCs w:val="28"/>
        </w:rPr>
        <w:t>Настоящим договором стороны определяют взаимные обязанности по обеспечению информационной безопасности детей.</w:t>
      </w:r>
    </w:p>
    <w:p w:rsidR="00700FE7" w:rsidRPr="00700FE7" w:rsidRDefault="00700FE7" w:rsidP="00700FE7">
      <w:pPr>
        <w:pStyle w:val="ConsPlusNormal"/>
        <w:widowControl/>
        <w:numPr>
          <w:ilvl w:val="0"/>
          <w:numId w:val="19"/>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Учреждения</w:t>
      </w:r>
    </w:p>
    <w:p w:rsidR="00700FE7" w:rsidRPr="00700FE7" w:rsidRDefault="00700FE7" w:rsidP="00700FE7">
      <w:pPr>
        <w:pStyle w:val="ConsPlusNormal"/>
        <w:widowControl/>
        <w:numPr>
          <w:ilvl w:val="1"/>
          <w:numId w:val="19"/>
        </w:numPr>
        <w:jc w:val="both"/>
        <w:rPr>
          <w:rFonts w:ascii="Times New Roman" w:hAnsi="Times New Roman" w:cs="Times New Roman"/>
          <w:sz w:val="28"/>
          <w:szCs w:val="28"/>
        </w:rPr>
      </w:pPr>
      <w:r w:rsidRPr="00700FE7">
        <w:rPr>
          <w:rFonts w:ascii="Times New Roman" w:hAnsi="Times New Roman" w:cs="Times New Roman"/>
          <w:sz w:val="28"/>
          <w:szCs w:val="28"/>
        </w:rPr>
        <w:t>Учреждение обязано:</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2.1.1. осуществлять просветительскую деятельность с педагогическим  коллективом с целью разъяснения современных требований законодательства, регулирующего СМИ и Интернет, защиты детей от информационных угроз;</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2.1.2. установить и настроить в Учреждении средства контентной фильтрации, ограничивающие доступ к информации, являющейся угрозой для нравственного развития детей, своевременно их актуализировать;</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2.1.3. осуществлять мониторинг использования Интернет-ресурсов на уроках и во внеурочных занятиях в школе;</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2.1.4. включить функции контроля за рациональным использованием сети Интернет в должностные обязанности всех педагогов;</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2.1.5. проводить информационно-разъяснительную и обучающую работу с педагогами и родителями по изучению реального использования детьми возможностей социальных сетей (наличие страниц, их содержание, активность и тематическая направленность общения детей в социальных сетях);</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2.1.6. проводить родительский всеобуч по вопросам установки и контроля за использованием контентных программ фильтрации;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2.1.7. обеспечить неразглашение персональных данных Обучающегося и персональных данных Родителей, ставших известными Учреждению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2.1.8. организовать деятельность комиссии Учреждения по информационной работе и обеспечению информационной безопасности как организационно-правового механизма обсуждения в профессиональной среде вопросов информационной политики Учреждения, информационной доступности и открытости, а также рассмотрению инцидентов и урегулированию соответствующих споров;</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2.1.9. осуществлять деятельность по формированию культуры работы педагогов, обучающихся в интернет-пространстве.</w:t>
      </w:r>
    </w:p>
    <w:p w:rsidR="00700FE7" w:rsidRPr="00700FE7" w:rsidRDefault="00700FE7" w:rsidP="00700FE7">
      <w:pPr>
        <w:pStyle w:val="ConsPlusNormal"/>
        <w:widowControl/>
        <w:numPr>
          <w:ilvl w:val="0"/>
          <w:numId w:val="20"/>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Родителей</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 Родители обязаны:</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 xml:space="preserve">3.1.1. вести разъяснительную работу с ребёнком о пользе и угрозах информационных ресурсов (сети Интернет, телевидения, печатной продукции);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3.1.2. приобретать печатную и электронную продукцию, осуществлять контроль просмотра телепередач, прослушивания радиопередач с учётом возрастной маркировки;</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lastRenderedPageBreak/>
        <w:t xml:space="preserve">3.1.3. требовать от своего ребенка соблюдения временных норм нахождения за компьютером;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3.1.4. использовать на домашних компьютерах специальное п</w:t>
      </w:r>
      <w:r w:rsidRPr="00700FE7">
        <w:rPr>
          <w:rFonts w:ascii="Times New Roman" w:hAnsi="Times New Roman"/>
          <w:bCs/>
          <w:iCs/>
          <w:sz w:val="28"/>
          <w:szCs w:val="28"/>
        </w:rPr>
        <w:t xml:space="preserve">рограммное обеспечение, которое позволит </w:t>
      </w:r>
      <w:r w:rsidRPr="00700FE7">
        <w:rPr>
          <w:rFonts w:ascii="Times New Roman" w:hAnsi="Times New Roman"/>
          <w:sz w:val="28"/>
          <w:szCs w:val="28"/>
        </w:rPr>
        <w:t xml:space="preserve">отфильтровывать вредоносное содержание, выяснять, какие сайты на самом деле посещает ребенок, и что он там делает;  </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t xml:space="preserve">3.1.5. регулярно проверять список контактов своих детей в социальных сетях, чтобы убедиться в том, что общение происходит с людьми, которые знакомы, и ребёнок не подвергается психологическому насилию; </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3.1.6. знать, какими чатами пользуются дети;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3.1.7. беседовать с детьми об их друзьях в Интернет; интересоваться о людях, с которыми дети общаются посредством служб мгновенного  обмена сообщениями, чтобы убедиться, что эти люди им знакомы;</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3.1.8. приучать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3.1.9. объяснять детям, что категорически нельзя использовать Сеть для хулиганства, распространения сплетен или угроз другим людям;</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3.1.10. размещать компьютер с подключением к Интернет в общей комнате.</w:t>
      </w: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4. Основания изменения и расторжения договора и прочие условия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w:t>
      </w:r>
      <w:r w:rsidRPr="00700FE7">
        <w:rPr>
          <w:rFonts w:ascii="Times New Roman" w:hAnsi="Times New Roman" w:cs="Times New Roman"/>
          <w:sz w:val="28"/>
          <w:szCs w:val="28"/>
        </w:rPr>
        <w:br/>
        <w:t xml:space="preserve">законодательством, считаются недействительными. </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4.2.  Договор считается расторгнутым по завершении обучения,  а также в случае  отчисления  Обучающегося из Учреждения.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4.3. Настоящий договор вступает в силу со дня его заключения сторонами  и издания Учреждением приказа о зачислении Обучающегося.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4.4. Договор составлен в двух экземплярах.</w:t>
      </w:r>
    </w:p>
    <w:p w:rsidR="00717A2A" w:rsidRDefault="00717A2A" w:rsidP="006F08D5">
      <w:pPr>
        <w:tabs>
          <w:tab w:val="left" w:pos="1612"/>
        </w:tabs>
        <w:spacing w:after="0" w:line="360" w:lineRule="auto"/>
        <w:rPr>
          <w:rFonts w:ascii="Times New Roman" w:hAnsi="Times New Roman" w:cs="Times New Roman"/>
          <w:sz w:val="28"/>
          <w:szCs w:val="28"/>
        </w:rPr>
      </w:pPr>
    </w:p>
    <w:p w:rsidR="0083232C" w:rsidRDefault="0083232C" w:rsidP="006F08D5">
      <w:pPr>
        <w:tabs>
          <w:tab w:val="left" w:pos="1612"/>
        </w:tabs>
        <w:spacing w:after="0" w:line="360" w:lineRule="auto"/>
        <w:rPr>
          <w:rFonts w:ascii="Times New Roman" w:hAnsi="Times New Roman" w:cs="Times New Roman"/>
          <w:sz w:val="28"/>
          <w:szCs w:val="28"/>
        </w:rPr>
      </w:pPr>
    </w:p>
    <w:p w:rsidR="00F062A4" w:rsidRPr="001A6609" w:rsidRDefault="00F062A4"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-1081405</wp:posOffset>
            </wp:positionH>
            <wp:positionV relativeFrom="paragraph">
              <wp:posOffset>-462593</wp:posOffset>
            </wp:positionV>
            <wp:extent cx="7587615" cy="3275330"/>
            <wp:effectExtent l="0" t="0" r="0" b="1270"/>
            <wp:wrapNone/>
            <wp:docPr id="9"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r w:rsidR="00C60F15" w:rsidRPr="00C60F15">
        <w:rPr>
          <w:rFonts w:ascii="Times New Roman" w:hAnsi="Times New Roman" w:cs="Times New Roman"/>
          <w:b/>
          <w:noProof/>
          <w:sz w:val="28"/>
          <w:szCs w:val="28"/>
          <w:lang w:eastAsia="ru-RU"/>
        </w:rPr>
        <w:pict>
          <v:rect id="Прямоугольник 1" o:spid="_x0000_s1029" style="position:absolute;margin-left:-87.25pt;margin-top:-56.7pt;width:603.9pt;height:842.5pt;z-index:-2516398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" fillcolor="#6cf" stroked="f" strokeweight="2pt">
            <v:fill opacity="13878f"/>
          </v:rect>
        </w:pict>
      </w: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-1081405</wp:posOffset>
            </wp:positionH>
            <wp:positionV relativeFrom="paragraph">
              <wp:posOffset>5202242</wp:posOffset>
            </wp:positionV>
            <wp:extent cx="7587615" cy="3275330"/>
            <wp:effectExtent l="0" t="0" r="0" b="0"/>
            <wp:wrapNone/>
            <wp:docPr id="8"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7615" cy="3275330"/>
                    </a:xfrm>
                    <a:prstGeom prst="rect">
                      <a:avLst/>
                    </a:prstGeom>
                    <a:noFill/>
                    <a:ln>
                      <a:noFill/>
                    </a:ln>
                    <a:extLst/>
                  </pic:spPr>
                </pic:pic>
              </a:graphicData>
            </a:graphic>
          </wp:anchor>
        </w:drawing>
      </w:r>
    </w:p>
    <w:sectPr w:rsidR="005F4FE5" w:rsidRPr="00D16088" w:rsidSect="009650CD">
      <w:footerReference w:type="default" r:id="rId22"/>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1B5" w:rsidRDefault="004D01B5" w:rsidP="005739F4">
      <w:pPr>
        <w:spacing w:after="0" w:line="240" w:lineRule="auto"/>
      </w:pPr>
      <w:r>
        <w:separator/>
      </w:r>
    </w:p>
  </w:endnote>
  <w:endnote w:type="continuationSeparator" w:id="1">
    <w:p w:rsidR="004D01B5" w:rsidRDefault="004D01B5" w:rsidP="0057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99903"/>
      <w:docPartObj>
        <w:docPartGallery w:val="Page Numbers (Bottom of Page)"/>
        <w:docPartUnique/>
      </w:docPartObj>
    </w:sdtPr>
    <w:sdtContent>
      <w:p w:rsidR="00092CC0" w:rsidRDefault="00C60F15">
        <w:pPr>
          <w:pStyle w:val="a7"/>
          <w:jc w:val="center"/>
        </w:pPr>
        <w:r>
          <w:fldChar w:fldCharType="begin"/>
        </w:r>
        <w:r w:rsidR="00092CC0">
          <w:instrText>PAGE   \* MERGEFORMAT</w:instrText>
        </w:r>
        <w:r>
          <w:fldChar w:fldCharType="separate"/>
        </w:r>
        <w:r w:rsidR="00CA53B8">
          <w:rPr>
            <w:noProof/>
          </w:rPr>
          <w:t>2</w:t>
        </w:r>
        <w:r>
          <w:fldChar w:fldCharType="end"/>
        </w:r>
      </w:p>
    </w:sdtContent>
  </w:sdt>
  <w:p w:rsidR="00092CC0" w:rsidRDefault="00092C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1B5" w:rsidRDefault="004D01B5" w:rsidP="005739F4">
      <w:pPr>
        <w:spacing w:after="0" w:line="240" w:lineRule="auto"/>
      </w:pPr>
      <w:r>
        <w:separator/>
      </w:r>
    </w:p>
  </w:footnote>
  <w:footnote w:type="continuationSeparator" w:id="1">
    <w:p w:rsidR="004D01B5" w:rsidRDefault="004D01B5" w:rsidP="00573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2D379A"/>
    <w:rsid w:val="00346E46"/>
    <w:rsid w:val="00374F10"/>
    <w:rsid w:val="003A6122"/>
    <w:rsid w:val="003B2675"/>
    <w:rsid w:val="003F4100"/>
    <w:rsid w:val="00427442"/>
    <w:rsid w:val="004409AE"/>
    <w:rsid w:val="00460244"/>
    <w:rsid w:val="00460B56"/>
    <w:rsid w:val="00476FAF"/>
    <w:rsid w:val="004A00F6"/>
    <w:rsid w:val="004B4980"/>
    <w:rsid w:val="004B783C"/>
    <w:rsid w:val="004D01B5"/>
    <w:rsid w:val="004D518F"/>
    <w:rsid w:val="00507862"/>
    <w:rsid w:val="005361A5"/>
    <w:rsid w:val="005421D1"/>
    <w:rsid w:val="005739F4"/>
    <w:rsid w:val="005829E4"/>
    <w:rsid w:val="00597C7F"/>
    <w:rsid w:val="005E14B3"/>
    <w:rsid w:val="005F4FE5"/>
    <w:rsid w:val="00611491"/>
    <w:rsid w:val="00630B90"/>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F7B7A"/>
    <w:rsid w:val="00B2210C"/>
    <w:rsid w:val="00B71ACE"/>
    <w:rsid w:val="00B90307"/>
    <w:rsid w:val="00BA6FBA"/>
    <w:rsid w:val="00BE1FA1"/>
    <w:rsid w:val="00BE2507"/>
    <w:rsid w:val="00C056D3"/>
    <w:rsid w:val="00C06E58"/>
    <w:rsid w:val="00C26932"/>
    <w:rsid w:val="00C41F11"/>
    <w:rsid w:val="00C4434A"/>
    <w:rsid w:val="00C60F15"/>
    <w:rsid w:val="00C80E1B"/>
    <w:rsid w:val="00CA3F9D"/>
    <w:rsid w:val="00CA5250"/>
    <w:rsid w:val="00CA53B8"/>
    <w:rsid w:val="00CB2783"/>
    <w:rsid w:val="00CF3F77"/>
    <w:rsid w:val="00D035CA"/>
    <w:rsid w:val="00D16088"/>
    <w:rsid w:val="00D40ED2"/>
    <w:rsid w:val="00D52A7A"/>
    <w:rsid w:val="00D63108"/>
    <w:rsid w:val="00DA548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15"/>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admtyumen.r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ligainternet.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3770</Words>
  <Characters>21490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Шибченко Татьяна</cp:lastModifiedBy>
  <cp:revision>2</cp:revision>
  <cp:lastPrinted>2013-02-06T10:54:00Z</cp:lastPrinted>
  <dcterms:created xsi:type="dcterms:W3CDTF">2017-03-02T15:08:00Z</dcterms:created>
  <dcterms:modified xsi:type="dcterms:W3CDTF">2017-03-02T15:08:00Z</dcterms:modified>
</cp:coreProperties>
</file>