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4BBF" w:rsidRDefault="00564BBF">
      <w:pPr>
        <w:pStyle w:val="ConsPlusNormal"/>
        <w:jc w:val="both"/>
        <w:outlineLvl w:val="0"/>
      </w:pPr>
    </w:p>
    <w:p w:rsidR="00564BBF" w:rsidRDefault="00564BBF">
      <w:pPr>
        <w:pStyle w:val="ConsPlusNormal"/>
        <w:outlineLvl w:val="0"/>
      </w:pPr>
      <w:r>
        <w:t>Зарегистрировано в Минюсте России 14 ноября 2013 г.</w:t>
      </w:r>
      <w:r w:rsidR="00365AA7">
        <w:t>, регистрационный №</w:t>
      </w:r>
      <w:r>
        <w:t xml:space="preserve"> 30384</w:t>
      </w:r>
    </w:p>
    <w:p w:rsidR="00564BBF" w:rsidRDefault="00564BBF">
      <w:pPr>
        <w:pStyle w:val="ConsPlusNormal"/>
        <w:pBdr>
          <w:top w:val="single" w:sz="6" w:space="0" w:color="auto"/>
        </w:pBdr>
        <w:spacing w:before="100" w:after="100"/>
        <w:jc w:val="both"/>
        <w:rPr>
          <w:sz w:val="2"/>
          <w:szCs w:val="2"/>
        </w:rPr>
      </w:pPr>
    </w:p>
    <w:p w:rsidR="00564BBF" w:rsidRDefault="00564BBF">
      <w:pPr>
        <w:pStyle w:val="ConsPlusNormal"/>
      </w:pPr>
    </w:p>
    <w:p w:rsidR="00564BBF" w:rsidRPr="00365AA7" w:rsidRDefault="00564BBF">
      <w:pPr>
        <w:pStyle w:val="ConsPlusTitle"/>
        <w:jc w:val="center"/>
        <w:rPr>
          <w:rFonts w:ascii="Times New Roman" w:hAnsi="Times New Roman" w:cs="Times New Roman"/>
          <w:sz w:val="28"/>
          <w:szCs w:val="28"/>
        </w:rPr>
      </w:pPr>
      <w:r w:rsidRPr="00365AA7">
        <w:rPr>
          <w:rFonts w:ascii="Times New Roman" w:hAnsi="Times New Roman" w:cs="Times New Roman"/>
          <w:sz w:val="28"/>
          <w:szCs w:val="28"/>
        </w:rPr>
        <w:t>МИНИСТЕРСТВО ОБРАЗОВАНИЯ И НАУКИ РОССИЙСКОЙ ФЕДЕРАЦИИ</w:t>
      </w:r>
    </w:p>
    <w:p w:rsidR="00564BBF" w:rsidRPr="00365AA7" w:rsidRDefault="00564BBF">
      <w:pPr>
        <w:pStyle w:val="ConsPlusTitle"/>
        <w:jc w:val="center"/>
        <w:rPr>
          <w:rFonts w:ascii="Times New Roman" w:hAnsi="Times New Roman" w:cs="Times New Roman"/>
          <w:sz w:val="28"/>
          <w:szCs w:val="28"/>
        </w:rPr>
      </w:pPr>
    </w:p>
    <w:p w:rsidR="00564BBF" w:rsidRPr="00365AA7" w:rsidRDefault="00564BBF">
      <w:pPr>
        <w:pStyle w:val="ConsPlusTitle"/>
        <w:jc w:val="center"/>
        <w:rPr>
          <w:rFonts w:ascii="Times New Roman" w:hAnsi="Times New Roman" w:cs="Times New Roman"/>
          <w:sz w:val="28"/>
          <w:szCs w:val="28"/>
        </w:rPr>
      </w:pPr>
      <w:r w:rsidRPr="00365AA7">
        <w:rPr>
          <w:rFonts w:ascii="Times New Roman" w:hAnsi="Times New Roman" w:cs="Times New Roman"/>
          <w:sz w:val="28"/>
          <w:szCs w:val="28"/>
        </w:rPr>
        <w:t>ПРИКАЗ</w:t>
      </w:r>
    </w:p>
    <w:p w:rsidR="00564BBF" w:rsidRPr="00365AA7" w:rsidRDefault="00564BBF">
      <w:pPr>
        <w:pStyle w:val="ConsPlusTitle"/>
        <w:jc w:val="center"/>
        <w:rPr>
          <w:rFonts w:ascii="Times New Roman" w:hAnsi="Times New Roman" w:cs="Times New Roman"/>
          <w:sz w:val="28"/>
          <w:szCs w:val="28"/>
        </w:rPr>
      </w:pPr>
      <w:r w:rsidRPr="00365AA7">
        <w:rPr>
          <w:rFonts w:ascii="Times New Roman" w:hAnsi="Times New Roman" w:cs="Times New Roman"/>
          <w:sz w:val="28"/>
          <w:szCs w:val="28"/>
        </w:rPr>
        <w:t xml:space="preserve">от 17 октября 2013 г. </w:t>
      </w:r>
      <w:r w:rsidR="00365AA7">
        <w:rPr>
          <w:rFonts w:ascii="Times New Roman" w:hAnsi="Times New Roman" w:cs="Times New Roman"/>
          <w:sz w:val="28"/>
          <w:szCs w:val="28"/>
        </w:rPr>
        <w:t>№</w:t>
      </w:r>
      <w:r w:rsidRPr="00365AA7">
        <w:rPr>
          <w:rFonts w:ascii="Times New Roman" w:hAnsi="Times New Roman" w:cs="Times New Roman"/>
          <w:sz w:val="28"/>
          <w:szCs w:val="28"/>
        </w:rPr>
        <w:t xml:space="preserve"> 1155</w:t>
      </w:r>
    </w:p>
    <w:p w:rsidR="00564BBF" w:rsidRPr="00365AA7" w:rsidRDefault="00564BBF">
      <w:pPr>
        <w:pStyle w:val="ConsPlusTitle"/>
        <w:jc w:val="center"/>
        <w:rPr>
          <w:rFonts w:ascii="Times New Roman" w:hAnsi="Times New Roman" w:cs="Times New Roman"/>
          <w:sz w:val="28"/>
          <w:szCs w:val="28"/>
        </w:rPr>
      </w:pPr>
    </w:p>
    <w:p w:rsidR="00564BBF" w:rsidRPr="00365AA7" w:rsidRDefault="00564BBF">
      <w:pPr>
        <w:pStyle w:val="ConsPlusTitle"/>
        <w:jc w:val="center"/>
        <w:rPr>
          <w:rFonts w:ascii="Times New Roman" w:hAnsi="Times New Roman" w:cs="Times New Roman"/>
          <w:sz w:val="28"/>
          <w:szCs w:val="28"/>
        </w:rPr>
      </w:pPr>
      <w:r w:rsidRPr="00365AA7">
        <w:rPr>
          <w:rFonts w:ascii="Times New Roman" w:hAnsi="Times New Roman" w:cs="Times New Roman"/>
          <w:sz w:val="28"/>
          <w:szCs w:val="28"/>
        </w:rPr>
        <w:t>ОБ УТВЕРЖДЕНИИ</w:t>
      </w:r>
    </w:p>
    <w:p w:rsidR="00564BBF" w:rsidRPr="00365AA7" w:rsidRDefault="00564BBF">
      <w:pPr>
        <w:pStyle w:val="ConsPlusTitle"/>
        <w:jc w:val="center"/>
        <w:rPr>
          <w:rFonts w:ascii="Times New Roman" w:hAnsi="Times New Roman" w:cs="Times New Roman"/>
          <w:sz w:val="28"/>
          <w:szCs w:val="28"/>
        </w:rPr>
      </w:pPr>
      <w:r w:rsidRPr="00365AA7">
        <w:rPr>
          <w:rFonts w:ascii="Times New Roman" w:hAnsi="Times New Roman" w:cs="Times New Roman"/>
          <w:sz w:val="28"/>
          <w:szCs w:val="28"/>
        </w:rPr>
        <w:t>ФЕДЕРАЛЬНОГО ГОСУДАРСТВЕННОГО ОБРАЗОВАТЕЛЬНОГО СТАНДАРТА</w:t>
      </w:r>
      <w:r w:rsidR="00365AA7">
        <w:rPr>
          <w:rFonts w:ascii="Times New Roman" w:hAnsi="Times New Roman" w:cs="Times New Roman"/>
          <w:sz w:val="28"/>
          <w:szCs w:val="28"/>
        </w:rPr>
        <w:t xml:space="preserve"> </w:t>
      </w:r>
      <w:r w:rsidRPr="00365AA7">
        <w:rPr>
          <w:rFonts w:ascii="Times New Roman" w:hAnsi="Times New Roman" w:cs="Times New Roman"/>
          <w:sz w:val="28"/>
          <w:szCs w:val="28"/>
        </w:rPr>
        <w:t>ДОШКОЛЬНОГО ОБРАЗОВАНИЯ</w:t>
      </w:r>
    </w:p>
    <w:p w:rsidR="00564BBF" w:rsidRDefault="00564BBF">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564BBF">
        <w:trPr>
          <w:jc w:val="center"/>
        </w:trPr>
        <w:tc>
          <w:tcPr>
            <w:tcW w:w="10147" w:type="dxa"/>
            <w:tcBorders>
              <w:left w:val="single" w:sz="24" w:space="0" w:color="CED3F1"/>
              <w:right w:val="single" w:sz="24" w:space="0" w:color="F4F3F8"/>
            </w:tcBorders>
            <w:shd w:val="clear" w:color="auto" w:fill="F4F3F8"/>
          </w:tcPr>
          <w:p w:rsidR="00564BBF" w:rsidRDefault="00564BBF">
            <w:pPr>
              <w:pStyle w:val="ConsPlusNormal"/>
              <w:jc w:val="center"/>
              <w:rPr>
                <w:color w:val="392C69"/>
              </w:rPr>
            </w:pPr>
            <w:r>
              <w:rPr>
                <w:color w:val="392C69"/>
              </w:rPr>
              <w:t>Список изменяющих документов</w:t>
            </w:r>
          </w:p>
          <w:p w:rsidR="00365AA7" w:rsidRDefault="00365AA7" w:rsidP="00365AA7">
            <w:pPr>
              <w:pStyle w:val="ConsPlusNormal"/>
              <w:jc w:val="center"/>
              <w:rPr>
                <w:color w:val="392C69"/>
                <w:sz w:val="26"/>
                <w:szCs w:val="26"/>
              </w:rPr>
            </w:pPr>
            <w:r w:rsidRPr="009F0E2F">
              <w:rPr>
                <w:color w:val="392C69"/>
                <w:sz w:val="26"/>
                <w:szCs w:val="26"/>
              </w:rPr>
              <w:t xml:space="preserve">(в ред. </w:t>
            </w:r>
            <w:r>
              <w:rPr>
                <w:color w:val="392C69"/>
                <w:sz w:val="26"/>
                <w:szCs w:val="26"/>
              </w:rPr>
              <w:t>п</w:t>
            </w:r>
            <w:r w:rsidRPr="009F0E2F">
              <w:rPr>
                <w:color w:val="392C69"/>
                <w:sz w:val="26"/>
                <w:szCs w:val="26"/>
              </w:rPr>
              <w:t>риказ</w:t>
            </w:r>
            <w:r>
              <w:rPr>
                <w:color w:val="392C69"/>
                <w:sz w:val="26"/>
                <w:szCs w:val="26"/>
              </w:rPr>
              <w:t>ов</w:t>
            </w:r>
            <w:r w:rsidRPr="009F0E2F">
              <w:rPr>
                <w:color w:val="392C69"/>
                <w:sz w:val="26"/>
                <w:szCs w:val="26"/>
              </w:rPr>
              <w:t xml:space="preserve"> Минпросвещения России от 21</w:t>
            </w:r>
            <w:r>
              <w:rPr>
                <w:color w:val="392C69"/>
                <w:sz w:val="26"/>
                <w:szCs w:val="26"/>
              </w:rPr>
              <w:t xml:space="preserve"> января </w:t>
            </w:r>
            <w:r w:rsidRPr="009F0E2F">
              <w:rPr>
                <w:color w:val="392C69"/>
                <w:sz w:val="26"/>
                <w:szCs w:val="26"/>
              </w:rPr>
              <w:t>2019</w:t>
            </w:r>
            <w:r>
              <w:rPr>
                <w:color w:val="392C69"/>
                <w:sz w:val="26"/>
                <w:szCs w:val="26"/>
              </w:rPr>
              <w:t xml:space="preserve"> г</w:t>
            </w:r>
            <w:r w:rsidRPr="009F0E2F">
              <w:rPr>
                <w:color w:val="392C69"/>
                <w:sz w:val="26"/>
                <w:szCs w:val="26"/>
              </w:rPr>
              <w:t xml:space="preserve"> </w:t>
            </w:r>
            <w:r>
              <w:rPr>
                <w:color w:val="392C69"/>
                <w:sz w:val="26"/>
                <w:szCs w:val="26"/>
              </w:rPr>
              <w:t>№</w:t>
            </w:r>
            <w:r w:rsidRPr="009F0E2F">
              <w:rPr>
                <w:color w:val="392C69"/>
                <w:sz w:val="26"/>
                <w:szCs w:val="26"/>
              </w:rPr>
              <w:t xml:space="preserve"> 31</w:t>
            </w:r>
            <w:r>
              <w:rPr>
                <w:color w:val="392C69"/>
                <w:sz w:val="26"/>
                <w:szCs w:val="26"/>
              </w:rPr>
              <w:t xml:space="preserve">, </w:t>
            </w:r>
          </w:p>
          <w:p w:rsidR="00564BBF" w:rsidRDefault="00365AA7" w:rsidP="00365AA7">
            <w:pPr>
              <w:pStyle w:val="ConsPlusNormal"/>
              <w:jc w:val="center"/>
              <w:rPr>
                <w:color w:val="392C69"/>
              </w:rPr>
            </w:pPr>
            <w:r>
              <w:rPr>
                <w:color w:val="392C69"/>
                <w:sz w:val="26"/>
                <w:szCs w:val="26"/>
              </w:rPr>
              <w:t>от 8 ноября 2022 г. № 955</w:t>
            </w:r>
            <w:r w:rsidRPr="009F0E2F">
              <w:rPr>
                <w:color w:val="392C69"/>
                <w:sz w:val="26"/>
                <w:szCs w:val="26"/>
              </w:rPr>
              <w:t>)</w:t>
            </w:r>
          </w:p>
        </w:tc>
      </w:tr>
    </w:tbl>
    <w:p w:rsidR="00564BBF" w:rsidRDefault="00564BBF">
      <w:pPr>
        <w:pStyle w:val="ConsPlusNormal"/>
        <w:ind w:firstLine="540"/>
        <w:jc w:val="both"/>
      </w:pPr>
    </w:p>
    <w:p w:rsidR="00564BBF" w:rsidRPr="009F0E2F" w:rsidRDefault="00564BBF">
      <w:pPr>
        <w:pStyle w:val="ConsPlusNormal"/>
        <w:spacing w:before="300"/>
        <w:ind w:firstLine="540"/>
        <w:jc w:val="both"/>
        <w:rPr>
          <w:sz w:val="26"/>
          <w:szCs w:val="26"/>
        </w:rPr>
      </w:pPr>
      <w:r w:rsidRPr="009F0E2F">
        <w:rPr>
          <w:sz w:val="26"/>
          <w:szCs w:val="26"/>
        </w:rPr>
        <w:t>В соответствии с пунктом 6 части 1 статьи 6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пунктом 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приказываю:</w:t>
      </w:r>
    </w:p>
    <w:p w:rsidR="00564BBF" w:rsidRPr="009F0E2F" w:rsidRDefault="00564BBF">
      <w:pPr>
        <w:pStyle w:val="ConsPlusNormal"/>
        <w:spacing w:before="240"/>
        <w:ind w:firstLine="540"/>
        <w:jc w:val="both"/>
        <w:rPr>
          <w:sz w:val="26"/>
          <w:szCs w:val="26"/>
        </w:rPr>
      </w:pPr>
      <w:r w:rsidRPr="009F0E2F">
        <w:rPr>
          <w:sz w:val="26"/>
          <w:szCs w:val="26"/>
        </w:rPr>
        <w:t xml:space="preserve">1. Утвердить прилагаемый федеральный государственный образовательный </w:t>
      </w:r>
      <w:hyperlink w:anchor="Par38" w:tooltip="ФЕДЕРАЛЬНЫЙ ГОСУДАРСТВЕННЫЙ ОБРАЗОВАТЕЛЬНЫЙ СТАНДАРТ" w:history="1">
        <w:r w:rsidRPr="009F0E2F">
          <w:rPr>
            <w:color w:val="0000FF"/>
            <w:sz w:val="26"/>
            <w:szCs w:val="26"/>
          </w:rPr>
          <w:t>стандарт</w:t>
        </w:r>
      </w:hyperlink>
      <w:r w:rsidRPr="009F0E2F">
        <w:rPr>
          <w:sz w:val="26"/>
          <w:szCs w:val="26"/>
        </w:rPr>
        <w:t xml:space="preserve"> дошкольного образования.</w:t>
      </w:r>
    </w:p>
    <w:p w:rsidR="00564BBF" w:rsidRPr="009F0E2F" w:rsidRDefault="00564BBF">
      <w:pPr>
        <w:pStyle w:val="ConsPlusNormal"/>
        <w:spacing w:before="240"/>
        <w:ind w:firstLine="540"/>
        <w:jc w:val="both"/>
        <w:rPr>
          <w:sz w:val="26"/>
          <w:szCs w:val="26"/>
        </w:rPr>
      </w:pPr>
      <w:r w:rsidRPr="009F0E2F">
        <w:rPr>
          <w:sz w:val="26"/>
          <w:szCs w:val="26"/>
        </w:rPr>
        <w:t>2. Признать утратившими силу приказы Министерства образования и науки Российской Федерации:</w:t>
      </w:r>
    </w:p>
    <w:p w:rsidR="00564BBF" w:rsidRPr="009F0E2F" w:rsidRDefault="00564BBF">
      <w:pPr>
        <w:pStyle w:val="ConsPlusNormal"/>
        <w:spacing w:before="240"/>
        <w:ind w:firstLine="540"/>
        <w:jc w:val="both"/>
        <w:rPr>
          <w:sz w:val="26"/>
          <w:szCs w:val="26"/>
        </w:rPr>
      </w:pPr>
      <w:r w:rsidRPr="009F0E2F">
        <w:rPr>
          <w:sz w:val="26"/>
          <w:szCs w:val="26"/>
        </w:rPr>
        <w:t>от 23 ноября 2009 г. N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2010 г., регистрационный N 16299);</w:t>
      </w:r>
    </w:p>
    <w:p w:rsidR="00564BBF" w:rsidRPr="009F0E2F" w:rsidRDefault="00564BBF">
      <w:pPr>
        <w:pStyle w:val="ConsPlusNormal"/>
        <w:spacing w:before="240"/>
        <w:ind w:firstLine="540"/>
        <w:jc w:val="both"/>
        <w:rPr>
          <w:sz w:val="26"/>
          <w:szCs w:val="26"/>
        </w:rPr>
      </w:pPr>
      <w:r w:rsidRPr="009F0E2F">
        <w:rPr>
          <w:sz w:val="26"/>
          <w:szCs w:val="26"/>
        </w:rPr>
        <w:t xml:space="preserve">от 20 июля 2011 г. N 2151 "Об утверждении федеральных государственных требований к условиям реализации основной общеобразовательной программы </w:t>
      </w:r>
      <w:r w:rsidRPr="009F0E2F">
        <w:rPr>
          <w:sz w:val="26"/>
          <w:szCs w:val="26"/>
        </w:rPr>
        <w:lastRenderedPageBreak/>
        <w:t>дошкольного образования" (зарегистрирован Министерством юстиции Российской Федерации 14 ноября 2011 г., регистрационный N 22303).</w:t>
      </w:r>
    </w:p>
    <w:p w:rsidR="00564BBF" w:rsidRPr="009F0E2F" w:rsidRDefault="00564BBF">
      <w:pPr>
        <w:pStyle w:val="ConsPlusNormal"/>
        <w:spacing w:before="240"/>
        <w:ind w:firstLine="540"/>
        <w:jc w:val="both"/>
        <w:rPr>
          <w:sz w:val="26"/>
          <w:szCs w:val="26"/>
        </w:rPr>
      </w:pPr>
      <w:r w:rsidRPr="009F0E2F">
        <w:rPr>
          <w:sz w:val="26"/>
          <w:szCs w:val="26"/>
        </w:rPr>
        <w:t>3. Настоящий приказ вступает в силу с 1 января 2014 года.</w:t>
      </w:r>
    </w:p>
    <w:p w:rsidR="00564BBF" w:rsidRPr="009F0E2F" w:rsidRDefault="00564BBF">
      <w:pPr>
        <w:pStyle w:val="ConsPlusNormal"/>
        <w:ind w:firstLine="540"/>
        <w:jc w:val="both"/>
        <w:rPr>
          <w:sz w:val="26"/>
          <w:szCs w:val="26"/>
        </w:rPr>
      </w:pPr>
    </w:p>
    <w:p w:rsidR="00564BBF" w:rsidRPr="009F0E2F" w:rsidRDefault="00564BBF">
      <w:pPr>
        <w:pStyle w:val="ConsPlusNormal"/>
        <w:jc w:val="right"/>
        <w:rPr>
          <w:sz w:val="26"/>
          <w:szCs w:val="26"/>
        </w:rPr>
      </w:pPr>
      <w:r w:rsidRPr="009F0E2F">
        <w:rPr>
          <w:sz w:val="26"/>
          <w:szCs w:val="26"/>
        </w:rPr>
        <w:t>Министр</w:t>
      </w:r>
    </w:p>
    <w:p w:rsidR="00564BBF" w:rsidRPr="009F0E2F" w:rsidRDefault="00564BBF">
      <w:pPr>
        <w:pStyle w:val="ConsPlusNormal"/>
        <w:jc w:val="right"/>
        <w:rPr>
          <w:sz w:val="26"/>
          <w:szCs w:val="26"/>
        </w:rPr>
      </w:pPr>
      <w:r w:rsidRPr="009F0E2F">
        <w:rPr>
          <w:sz w:val="26"/>
          <w:szCs w:val="26"/>
        </w:rPr>
        <w:t>Д.В.ЛИВАНОВ</w:t>
      </w:r>
    </w:p>
    <w:p w:rsidR="00564BBF" w:rsidRPr="009F0E2F" w:rsidRDefault="00564BBF">
      <w:pPr>
        <w:pStyle w:val="ConsPlusNormal"/>
        <w:jc w:val="right"/>
        <w:rPr>
          <w:sz w:val="26"/>
          <w:szCs w:val="26"/>
        </w:rPr>
      </w:pPr>
    </w:p>
    <w:p w:rsidR="00564BBF" w:rsidRPr="009F0E2F" w:rsidRDefault="00564BBF">
      <w:pPr>
        <w:pStyle w:val="ConsPlusNormal"/>
        <w:jc w:val="right"/>
        <w:rPr>
          <w:sz w:val="26"/>
          <w:szCs w:val="26"/>
        </w:rPr>
      </w:pPr>
    </w:p>
    <w:p w:rsidR="00564BBF" w:rsidRPr="009F0E2F" w:rsidRDefault="00564BBF">
      <w:pPr>
        <w:pStyle w:val="ConsPlusNormal"/>
        <w:jc w:val="right"/>
        <w:rPr>
          <w:sz w:val="26"/>
          <w:szCs w:val="26"/>
        </w:rPr>
      </w:pPr>
    </w:p>
    <w:p w:rsidR="00564BBF" w:rsidRPr="009F0E2F" w:rsidRDefault="00564BBF">
      <w:pPr>
        <w:pStyle w:val="ConsPlusNormal"/>
        <w:jc w:val="right"/>
        <w:rPr>
          <w:sz w:val="26"/>
          <w:szCs w:val="26"/>
        </w:rPr>
      </w:pPr>
    </w:p>
    <w:p w:rsidR="00564BBF" w:rsidRPr="009F0E2F" w:rsidRDefault="00564BBF">
      <w:pPr>
        <w:pStyle w:val="ConsPlusNormal"/>
        <w:jc w:val="right"/>
        <w:rPr>
          <w:sz w:val="26"/>
          <w:szCs w:val="26"/>
        </w:rPr>
      </w:pPr>
    </w:p>
    <w:p w:rsidR="00564BBF" w:rsidRPr="009F0E2F" w:rsidRDefault="00564BBF">
      <w:pPr>
        <w:pStyle w:val="ConsPlusNormal"/>
        <w:jc w:val="right"/>
        <w:outlineLvl w:val="0"/>
        <w:rPr>
          <w:sz w:val="26"/>
          <w:szCs w:val="26"/>
        </w:rPr>
      </w:pPr>
      <w:r w:rsidRPr="009F0E2F">
        <w:rPr>
          <w:sz w:val="26"/>
          <w:szCs w:val="26"/>
        </w:rPr>
        <w:t>Приложение</w:t>
      </w:r>
    </w:p>
    <w:p w:rsidR="00564BBF" w:rsidRPr="009F0E2F" w:rsidRDefault="00564BBF">
      <w:pPr>
        <w:pStyle w:val="ConsPlusNormal"/>
        <w:jc w:val="right"/>
        <w:rPr>
          <w:sz w:val="26"/>
          <w:szCs w:val="26"/>
        </w:rPr>
      </w:pPr>
    </w:p>
    <w:p w:rsidR="00564BBF" w:rsidRPr="009F0E2F" w:rsidRDefault="00564BBF">
      <w:pPr>
        <w:pStyle w:val="ConsPlusNormal"/>
        <w:jc w:val="right"/>
        <w:rPr>
          <w:sz w:val="26"/>
          <w:szCs w:val="26"/>
        </w:rPr>
      </w:pPr>
      <w:r w:rsidRPr="009F0E2F">
        <w:rPr>
          <w:sz w:val="26"/>
          <w:szCs w:val="26"/>
        </w:rPr>
        <w:t>Утвержден</w:t>
      </w:r>
    </w:p>
    <w:p w:rsidR="00564BBF" w:rsidRPr="009F0E2F" w:rsidRDefault="00564BBF">
      <w:pPr>
        <w:pStyle w:val="ConsPlusNormal"/>
        <w:jc w:val="right"/>
        <w:rPr>
          <w:sz w:val="26"/>
          <w:szCs w:val="26"/>
        </w:rPr>
      </w:pPr>
      <w:r w:rsidRPr="009F0E2F">
        <w:rPr>
          <w:sz w:val="26"/>
          <w:szCs w:val="26"/>
        </w:rPr>
        <w:t>приказом Министерства образования</w:t>
      </w:r>
    </w:p>
    <w:p w:rsidR="00564BBF" w:rsidRPr="009F0E2F" w:rsidRDefault="00564BBF">
      <w:pPr>
        <w:pStyle w:val="ConsPlusNormal"/>
        <w:jc w:val="right"/>
        <w:rPr>
          <w:sz w:val="26"/>
          <w:szCs w:val="26"/>
        </w:rPr>
      </w:pPr>
      <w:r w:rsidRPr="009F0E2F">
        <w:rPr>
          <w:sz w:val="26"/>
          <w:szCs w:val="26"/>
        </w:rPr>
        <w:t>и науки Российской Федерации</w:t>
      </w:r>
    </w:p>
    <w:p w:rsidR="00564BBF" w:rsidRPr="009F0E2F" w:rsidRDefault="00564BBF">
      <w:pPr>
        <w:pStyle w:val="ConsPlusNormal"/>
        <w:jc w:val="right"/>
        <w:rPr>
          <w:sz w:val="26"/>
          <w:szCs w:val="26"/>
        </w:rPr>
      </w:pPr>
      <w:r w:rsidRPr="009F0E2F">
        <w:rPr>
          <w:sz w:val="26"/>
          <w:szCs w:val="26"/>
        </w:rPr>
        <w:t xml:space="preserve">от 17 октября 2013 г. </w:t>
      </w:r>
      <w:r w:rsidR="00365AA7">
        <w:rPr>
          <w:sz w:val="26"/>
          <w:szCs w:val="26"/>
        </w:rPr>
        <w:t>№</w:t>
      </w:r>
      <w:r w:rsidRPr="009F0E2F">
        <w:rPr>
          <w:sz w:val="26"/>
          <w:szCs w:val="26"/>
        </w:rPr>
        <w:t xml:space="preserve"> 1155</w:t>
      </w:r>
    </w:p>
    <w:p w:rsidR="00564BBF" w:rsidRPr="009F0E2F" w:rsidRDefault="00564BBF">
      <w:pPr>
        <w:pStyle w:val="ConsPlusNormal"/>
        <w:jc w:val="center"/>
        <w:rPr>
          <w:sz w:val="26"/>
          <w:szCs w:val="26"/>
        </w:rPr>
      </w:pPr>
    </w:p>
    <w:p w:rsidR="00564BBF" w:rsidRPr="009F0E2F" w:rsidRDefault="00564BBF">
      <w:pPr>
        <w:pStyle w:val="ConsPlusTitle"/>
        <w:jc w:val="center"/>
        <w:rPr>
          <w:rFonts w:ascii="Times New Roman" w:hAnsi="Times New Roman" w:cs="Times New Roman"/>
          <w:sz w:val="26"/>
          <w:szCs w:val="26"/>
        </w:rPr>
      </w:pPr>
      <w:bookmarkStart w:id="0" w:name="Par38"/>
      <w:bookmarkEnd w:id="0"/>
      <w:r w:rsidRPr="009F0E2F">
        <w:rPr>
          <w:rFonts w:ascii="Times New Roman" w:hAnsi="Times New Roman" w:cs="Times New Roman"/>
          <w:sz w:val="26"/>
          <w:szCs w:val="26"/>
        </w:rPr>
        <w:t>ФЕДЕРАЛЬНЫЙ ГОСУДАРСТВЕННЫЙ ОБРАЗОВАТЕЛЬНЫЙ СТАНДАРТ</w:t>
      </w:r>
    </w:p>
    <w:p w:rsidR="00564BBF" w:rsidRPr="009F0E2F" w:rsidRDefault="00564BBF">
      <w:pPr>
        <w:pStyle w:val="ConsPlusTitle"/>
        <w:jc w:val="center"/>
        <w:rPr>
          <w:rFonts w:ascii="Times New Roman" w:hAnsi="Times New Roman" w:cs="Times New Roman"/>
          <w:sz w:val="26"/>
          <w:szCs w:val="26"/>
        </w:rPr>
      </w:pPr>
      <w:r w:rsidRPr="009F0E2F">
        <w:rPr>
          <w:rFonts w:ascii="Times New Roman" w:hAnsi="Times New Roman" w:cs="Times New Roman"/>
          <w:sz w:val="26"/>
          <w:szCs w:val="26"/>
        </w:rPr>
        <w:t>ДОШКОЛЬНОГО ОБРАЗОВАНИЯ</w:t>
      </w:r>
    </w:p>
    <w:p w:rsidR="00564BBF" w:rsidRPr="009F0E2F" w:rsidRDefault="00564BBF">
      <w:pPr>
        <w:pStyle w:val="ConsPlusNormal"/>
        <w:rPr>
          <w:sz w:val="26"/>
          <w:szCs w:val="26"/>
        </w:rPr>
      </w:pPr>
    </w:p>
    <w:tbl>
      <w:tblPr>
        <w:tblW w:w="10207" w:type="dxa"/>
        <w:jc w:val="center"/>
        <w:tblLayout w:type="fixed"/>
        <w:tblCellMar>
          <w:top w:w="113" w:type="dxa"/>
          <w:left w:w="113" w:type="dxa"/>
          <w:bottom w:w="113" w:type="dxa"/>
          <w:right w:w="113" w:type="dxa"/>
        </w:tblCellMar>
        <w:tblLook w:val="0000"/>
      </w:tblPr>
      <w:tblGrid>
        <w:gridCol w:w="10207"/>
      </w:tblGrid>
      <w:tr w:rsidR="00564BBF" w:rsidRPr="009F0E2F">
        <w:trPr>
          <w:jc w:val="center"/>
        </w:trPr>
        <w:tc>
          <w:tcPr>
            <w:tcW w:w="10147" w:type="dxa"/>
            <w:tcBorders>
              <w:left w:val="single" w:sz="24" w:space="0" w:color="CED3F1"/>
              <w:right w:val="single" w:sz="24" w:space="0" w:color="F4F3F8"/>
            </w:tcBorders>
            <w:shd w:val="clear" w:color="auto" w:fill="F4F3F8"/>
          </w:tcPr>
          <w:p w:rsidR="00564BBF" w:rsidRPr="009F0E2F" w:rsidRDefault="00564BBF">
            <w:pPr>
              <w:pStyle w:val="ConsPlusNormal"/>
              <w:jc w:val="center"/>
              <w:rPr>
                <w:color w:val="392C69"/>
                <w:sz w:val="26"/>
                <w:szCs w:val="26"/>
              </w:rPr>
            </w:pPr>
            <w:r w:rsidRPr="009F0E2F">
              <w:rPr>
                <w:color w:val="392C69"/>
                <w:sz w:val="26"/>
                <w:szCs w:val="26"/>
              </w:rPr>
              <w:t>Список изменяющих документов</w:t>
            </w:r>
          </w:p>
          <w:p w:rsidR="00365AA7" w:rsidRDefault="00564BBF">
            <w:pPr>
              <w:pStyle w:val="ConsPlusNormal"/>
              <w:jc w:val="center"/>
              <w:rPr>
                <w:color w:val="392C69"/>
                <w:sz w:val="26"/>
                <w:szCs w:val="26"/>
              </w:rPr>
            </w:pPr>
            <w:r w:rsidRPr="009F0E2F">
              <w:rPr>
                <w:color w:val="392C69"/>
                <w:sz w:val="26"/>
                <w:szCs w:val="26"/>
              </w:rPr>
              <w:t xml:space="preserve">(в ред. </w:t>
            </w:r>
            <w:r w:rsidR="00365AA7">
              <w:rPr>
                <w:color w:val="392C69"/>
                <w:sz w:val="26"/>
                <w:szCs w:val="26"/>
              </w:rPr>
              <w:t>п</w:t>
            </w:r>
            <w:r w:rsidRPr="009F0E2F">
              <w:rPr>
                <w:color w:val="392C69"/>
                <w:sz w:val="26"/>
                <w:szCs w:val="26"/>
              </w:rPr>
              <w:t>риказ</w:t>
            </w:r>
            <w:r w:rsidR="00365AA7">
              <w:rPr>
                <w:color w:val="392C69"/>
                <w:sz w:val="26"/>
                <w:szCs w:val="26"/>
              </w:rPr>
              <w:t>ов</w:t>
            </w:r>
            <w:r w:rsidRPr="009F0E2F">
              <w:rPr>
                <w:color w:val="392C69"/>
                <w:sz w:val="26"/>
                <w:szCs w:val="26"/>
              </w:rPr>
              <w:t xml:space="preserve"> Минпросвещения России от 21</w:t>
            </w:r>
            <w:r w:rsidR="00365AA7">
              <w:rPr>
                <w:color w:val="392C69"/>
                <w:sz w:val="26"/>
                <w:szCs w:val="26"/>
              </w:rPr>
              <w:t xml:space="preserve"> января </w:t>
            </w:r>
            <w:r w:rsidRPr="009F0E2F">
              <w:rPr>
                <w:color w:val="392C69"/>
                <w:sz w:val="26"/>
                <w:szCs w:val="26"/>
              </w:rPr>
              <w:t>2019</w:t>
            </w:r>
            <w:r w:rsidR="00365AA7">
              <w:rPr>
                <w:color w:val="392C69"/>
                <w:sz w:val="26"/>
                <w:szCs w:val="26"/>
              </w:rPr>
              <w:t xml:space="preserve"> г</w:t>
            </w:r>
            <w:r w:rsidRPr="009F0E2F">
              <w:rPr>
                <w:color w:val="392C69"/>
                <w:sz w:val="26"/>
                <w:szCs w:val="26"/>
              </w:rPr>
              <w:t xml:space="preserve"> </w:t>
            </w:r>
            <w:r w:rsidR="00365AA7">
              <w:rPr>
                <w:color w:val="392C69"/>
                <w:sz w:val="26"/>
                <w:szCs w:val="26"/>
              </w:rPr>
              <w:t>№</w:t>
            </w:r>
            <w:r w:rsidRPr="009F0E2F">
              <w:rPr>
                <w:color w:val="392C69"/>
                <w:sz w:val="26"/>
                <w:szCs w:val="26"/>
              </w:rPr>
              <w:t xml:space="preserve"> 31</w:t>
            </w:r>
            <w:r w:rsidR="00365AA7">
              <w:rPr>
                <w:color w:val="392C69"/>
                <w:sz w:val="26"/>
                <w:szCs w:val="26"/>
              </w:rPr>
              <w:t xml:space="preserve">, </w:t>
            </w:r>
          </w:p>
          <w:p w:rsidR="00564BBF" w:rsidRPr="009F0E2F" w:rsidRDefault="00365AA7">
            <w:pPr>
              <w:pStyle w:val="ConsPlusNormal"/>
              <w:jc w:val="center"/>
              <w:rPr>
                <w:color w:val="392C69"/>
                <w:sz w:val="26"/>
                <w:szCs w:val="26"/>
              </w:rPr>
            </w:pPr>
            <w:r>
              <w:rPr>
                <w:color w:val="392C69"/>
                <w:sz w:val="26"/>
                <w:szCs w:val="26"/>
              </w:rPr>
              <w:t>от 8 ноября 2022 г. № 955</w:t>
            </w:r>
            <w:r w:rsidR="00564BBF" w:rsidRPr="009F0E2F">
              <w:rPr>
                <w:color w:val="392C69"/>
                <w:sz w:val="26"/>
                <w:szCs w:val="26"/>
              </w:rPr>
              <w:t>)</w:t>
            </w:r>
          </w:p>
        </w:tc>
      </w:tr>
    </w:tbl>
    <w:p w:rsidR="00564BBF" w:rsidRPr="009F0E2F" w:rsidRDefault="00564BBF">
      <w:pPr>
        <w:pStyle w:val="ConsPlusNormal"/>
        <w:ind w:firstLine="540"/>
        <w:jc w:val="both"/>
        <w:rPr>
          <w:sz w:val="26"/>
          <w:szCs w:val="26"/>
        </w:rPr>
      </w:pPr>
    </w:p>
    <w:p w:rsidR="00564BBF" w:rsidRPr="009F0E2F" w:rsidRDefault="00564BBF">
      <w:pPr>
        <w:pStyle w:val="ConsPlusTitle"/>
        <w:jc w:val="center"/>
        <w:outlineLvl w:val="1"/>
        <w:rPr>
          <w:rFonts w:ascii="Times New Roman" w:hAnsi="Times New Roman" w:cs="Times New Roman"/>
          <w:sz w:val="26"/>
          <w:szCs w:val="26"/>
        </w:rPr>
      </w:pPr>
      <w:r w:rsidRPr="009F0E2F">
        <w:rPr>
          <w:rFonts w:ascii="Times New Roman" w:hAnsi="Times New Roman" w:cs="Times New Roman"/>
          <w:sz w:val="26"/>
          <w:szCs w:val="26"/>
        </w:rPr>
        <w:t>I. ОБЩИЕ ПОЛОЖЕНИЯ</w:t>
      </w:r>
    </w:p>
    <w:p w:rsidR="00564BBF" w:rsidRPr="009F0E2F" w:rsidRDefault="00564BBF">
      <w:pPr>
        <w:pStyle w:val="ConsPlusNormal"/>
        <w:ind w:firstLine="540"/>
        <w:jc w:val="both"/>
        <w:rPr>
          <w:sz w:val="26"/>
          <w:szCs w:val="26"/>
        </w:rPr>
      </w:pPr>
    </w:p>
    <w:p w:rsidR="00564BBF" w:rsidRPr="009F0E2F" w:rsidRDefault="00564BBF">
      <w:pPr>
        <w:pStyle w:val="ConsPlusNormal"/>
        <w:ind w:firstLine="540"/>
        <w:jc w:val="both"/>
        <w:rPr>
          <w:sz w:val="26"/>
          <w:szCs w:val="26"/>
        </w:rPr>
      </w:pPr>
      <w:r w:rsidRPr="009F0E2F">
        <w:rPr>
          <w:sz w:val="26"/>
          <w:szCs w:val="26"/>
        </w:rPr>
        <w:t xml:space="preserve">1.1. Настоящий федеральный государственный образовательный стандарт дошкольного образования (далее </w:t>
      </w:r>
      <w:r w:rsidR="00425D7E">
        <w:rPr>
          <w:sz w:val="26"/>
          <w:szCs w:val="26"/>
        </w:rPr>
        <w:t>–</w:t>
      </w:r>
      <w:r w:rsidRPr="009F0E2F">
        <w:rPr>
          <w:sz w:val="26"/>
          <w:szCs w:val="26"/>
        </w:rPr>
        <w:t xml:space="preserve"> Стандарт) представляет собой совокупность обязательных требований к дошкольному образованию.</w:t>
      </w:r>
    </w:p>
    <w:p w:rsidR="00564BBF" w:rsidRPr="009F0E2F" w:rsidRDefault="00564BBF">
      <w:pPr>
        <w:pStyle w:val="ConsPlusNormal"/>
        <w:spacing w:before="240"/>
        <w:ind w:firstLine="540"/>
        <w:jc w:val="both"/>
        <w:rPr>
          <w:sz w:val="26"/>
          <w:szCs w:val="26"/>
        </w:rPr>
      </w:pPr>
      <w:r w:rsidRPr="009F0E2F">
        <w:rPr>
          <w:sz w:val="26"/>
          <w:szCs w:val="26"/>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564BBF" w:rsidRPr="009F0E2F" w:rsidRDefault="00564BBF">
      <w:pPr>
        <w:pStyle w:val="ConsPlusNormal"/>
        <w:spacing w:before="240"/>
        <w:ind w:firstLine="540"/>
        <w:jc w:val="both"/>
        <w:rPr>
          <w:sz w:val="26"/>
          <w:szCs w:val="26"/>
        </w:rPr>
      </w:pPr>
      <w:r w:rsidRPr="009F0E2F">
        <w:rPr>
          <w:sz w:val="26"/>
          <w:szCs w:val="26"/>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564BBF" w:rsidRPr="009F0E2F" w:rsidRDefault="00564BBF">
      <w:pPr>
        <w:pStyle w:val="ConsPlusNormal"/>
        <w:spacing w:before="240"/>
        <w:ind w:firstLine="540"/>
        <w:jc w:val="both"/>
        <w:rPr>
          <w:sz w:val="26"/>
          <w:szCs w:val="26"/>
        </w:rPr>
      </w:pPr>
      <w:r w:rsidRPr="009F0E2F">
        <w:rPr>
          <w:sz w:val="26"/>
          <w:szCs w:val="26"/>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564BBF" w:rsidRPr="009F0E2F" w:rsidRDefault="00564BBF">
      <w:pPr>
        <w:pStyle w:val="ConsPlusNormal"/>
        <w:spacing w:before="240"/>
        <w:ind w:firstLine="540"/>
        <w:jc w:val="both"/>
        <w:rPr>
          <w:sz w:val="26"/>
          <w:szCs w:val="26"/>
        </w:rPr>
      </w:pPr>
      <w:r w:rsidRPr="009F0E2F">
        <w:rPr>
          <w:sz w:val="26"/>
          <w:szCs w:val="26"/>
        </w:rPr>
        <w:lastRenderedPageBreak/>
        <w:t>1.2. Стандарт разработан на основе Конституции Российской Федерации</w:t>
      </w:r>
      <w:r w:rsidR="009F0E2F">
        <w:rPr>
          <w:rStyle w:val="a5"/>
          <w:sz w:val="26"/>
          <w:szCs w:val="26"/>
        </w:rPr>
        <w:footnoteReference w:id="2"/>
      </w:r>
      <w:r w:rsidRPr="009F0E2F">
        <w:rPr>
          <w:sz w:val="26"/>
          <w:szCs w:val="26"/>
        </w:rPr>
        <w:t xml:space="preserve"> и законодательства Российской Федерации и с учетом Конвенции ООН о правах ребенка</w:t>
      </w:r>
      <w:r w:rsidR="009F0E2F">
        <w:rPr>
          <w:rStyle w:val="a5"/>
          <w:sz w:val="26"/>
          <w:szCs w:val="26"/>
        </w:rPr>
        <w:footnoteReference w:id="3"/>
      </w:r>
      <w:r w:rsidRPr="009F0E2F">
        <w:rPr>
          <w:sz w:val="26"/>
          <w:szCs w:val="26"/>
        </w:rPr>
        <w:t>, в основе которых заложены следующие основные принципы:</w:t>
      </w:r>
    </w:p>
    <w:p w:rsidR="00564BBF" w:rsidRPr="009F0E2F" w:rsidRDefault="00564BBF" w:rsidP="009F0E2F">
      <w:pPr>
        <w:pStyle w:val="ConsPlusNormal"/>
        <w:spacing w:before="200"/>
        <w:ind w:firstLine="539"/>
        <w:jc w:val="both"/>
        <w:rPr>
          <w:sz w:val="26"/>
          <w:szCs w:val="26"/>
        </w:rPr>
      </w:pPr>
      <w:r w:rsidRPr="009F0E2F">
        <w:rPr>
          <w:sz w:val="26"/>
          <w:szCs w:val="26"/>
        </w:rPr>
        <w:t>1) 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564BBF" w:rsidRPr="009F0E2F" w:rsidRDefault="00564BBF">
      <w:pPr>
        <w:pStyle w:val="ConsPlusNormal"/>
        <w:spacing w:before="240"/>
        <w:ind w:firstLine="540"/>
        <w:jc w:val="both"/>
        <w:rPr>
          <w:sz w:val="26"/>
          <w:szCs w:val="26"/>
        </w:rPr>
      </w:pPr>
      <w:r w:rsidRPr="009F0E2F">
        <w:rPr>
          <w:sz w:val="26"/>
          <w:szCs w:val="26"/>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564BBF" w:rsidRPr="009F0E2F" w:rsidRDefault="00564BBF">
      <w:pPr>
        <w:pStyle w:val="ConsPlusNormal"/>
        <w:spacing w:before="240"/>
        <w:ind w:firstLine="540"/>
        <w:jc w:val="both"/>
        <w:rPr>
          <w:sz w:val="26"/>
          <w:szCs w:val="26"/>
        </w:rPr>
      </w:pPr>
      <w:r w:rsidRPr="009F0E2F">
        <w:rPr>
          <w:sz w:val="26"/>
          <w:szCs w:val="26"/>
        </w:rPr>
        <w:t>3) уважение личности ребенка;</w:t>
      </w:r>
    </w:p>
    <w:p w:rsidR="00564BBF" w:rsidRPr="009F0E2F" w:rsidRDefault="00564BBF">
      <w:pPr>
        <w:pStyle w:val="ConsPlusNormal"/>
        <w:spacing w:before="240"/>
        <w:ind w:firstLine="540"/>
        <w:jc w:val="both"/>
        <w:rPr>
          <w:sz w:val="26"/>
          <w:szCs w:val="26"/>
        </w:rPr>
      </w:pPr>
      <w:r w:rsidRPr="009F0E2F">
        <w:rPr>
          <w:sz w:val="26"/>
          <w:szCs w:val="26"/>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564BBF" w:rsidRPr="009F0E2F" w:rsidRDefault="00564BBF">
      <w:pPr>
        <w:pStyle w:val="ConsPlusNormal"/>
        <w:spacing w:before="240"/>
        <w:ind w:firstLine="540"/>
        <w:jc w:val="both"/>
        <w:rPr>
          <w:sz w:val="26"/>
          <w:szCs w:val="26"/>
        </w:rPr>
      </w:pPr>
      <w:r w:rsidRPr="009F0E2F">
        <w:rPr>
          <w:sz w:val="26"/>
          <w:szCs w:val="26"/>
        </w:rPr>
        <w:t>1.3. В Стандарте учитываются:</w:t>
      </w:r>
    </w:p>
    <w:p w:rsidR="00564BBF" w:rsidRPr="009F0E2F" w:rsidRDefault="00564BBF">
      <w:pPr>
        <w:pStyle w:val="ConsPlusNormal"/>
        <w:spacing w:before="240"/>
        <w:ind w:firstLine="540"/>
        <w:jc w:val="both"/>
        <w:rPr>
          <w:sz w:val="26"/>
          <w:szCs w:val="26"/>
        </w:rPr>
      </w:pPr>
      <w:r w:rsidRPr="009F0E2F">
        <w:rPr>
          <w:sz w:val="26"/>
          <w:szCs w:val="26"/>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564BBF" w:rsidRPr="009F0E2F" w:rsidRDefault="00564BBF">
      <w:pPr>
        <w:pStyle w:val="ConsPlusNormal"/>
        <w:spacing w:before="240"/>
        <w:ind w:firstLine="540"/>
        <w:jc w:val="both"/>
        <w:rPr>
          <w:sz w:val="26"/>
          <w:szCs w:val="26"/>
        </w:rPr>
      </w:pPr>
      <w:r w:rsidRPr="009F0E2F">
        <w:rPr>
          <w:sz w:val="26"/>
          <w:szCs w:val="26"/>
        </w:rPr>
        <w:t>2) возможности освоения ребенком Программы на разных этапах ее реализации.</w:t>
      </w:r>
    </w:p>
    <w:p w:rsidR="00564BBF" w:rsidRPr="009F0E2F" w:rsidRDefault="00564BBF">
      <w:pPr>
        <w:pStyle w:val="ConsPlusNormal"/>
        <w:spacing w:before="240"/>
        <w:ind w:firstLine="540"/>
        <w:jc w:val="both"/>
        <w:rPr>
          <w:sz w:val="26"/>
          <w:szCs w:val="26"/>
        </w:rPr>
      </w:pPr>
      <w:r w:rsidRPr="009F0E2F">
        <w:rPr>
          <w:sz w:val="26"/>
          <w:szCs w:val="26"/>
        </w:rPr>
        <w:t>1.4. Основные принципы дошкольного образования:</w:t>
      </w:r>
    </w:p>
    <w:p w:rsidR="00564BBF" w:rsidRPr="009F0E2F" w:rsidRDefault="00564BBF">
      <w:pPr>
        <w:pStyle w:val="ConsPlusNormal"/>
        <w:spacing w:before="240"/>
        <w:ind w:firstLine="540"/>
        <w:jc w:val="both"/>
        <w:rPr>
          <w:sz w:val="26"/>
          <w:szCs w:val="26"/>
        </w:rPr>
      </w:pPr>
      <w:r w:rsidRPr="009F0E2F">
        <w:rPr>
          <w:sz w:val="26"/>
          <w:szCs w:val="26"/>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564BBF" w:rsidRPr="009F0E2F" w:rsidRDefault="00564BBF">
      <w:pPr>
        <w:pStyle w:val="ConsPlusNormal"/>
        <w:spacing w:before="240"/>
        <w:ind w:firstLine="540"/>
        <w:jc w:val="both"/>
        <w:rPr>
          <w:sz w:val="26"/>
          <w:szCs w:val="26"/>
        </w:rPr>
      </w:pPr>
      <w:r w:rsidRPr="009F0E2F">
        <w:rPr>
          <w:sz w:val="26"/>
          <w:szCs w:val="26"/>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564BBF" w:rsidRPr="009F0E2F" w:rsidRDefault="00564BBF">
      <w:pPr>
        <w:pStyle w:val="ConsPlusNormal"/>
        <w:spacing w:before="240"/>
        <w:ind w:firstLine="540"/>
        <w:jc w:val="both"/>
        <w:rPr>
          <w:sz w:val="26"/>
          <w:szCs w:val="26"/>
        </w:rPr>
      </w:pPr>
      <w:r w:rsidRPr="009F0E2F">
        <w:rPr>
          <w:sz w:val="26"/>
          <w:szCs w:val="26"/>
        </w:rPr>
        <w:t>3) содействие и сотрудничество детей и взрослых, признание ребенка полноценным участником (субъектом) образовательных отношений;</w:t>
      </w:r>
    </w:p>
    <w:p w:rsidR="00564BBF" w:rsidRPr="009F0E2F" w:rsidRDefault="00564BBF">
      <w:pPr>
        <w:pStyle w:val="ConsPlusNormal"/>
        <w:spacing w:before="240"/>
        <w:ind w:firstLine="540"/>
        <w:jc w:val="both"/>
        <w:rPr>
          <w:sz w:val="26"/>
          <w:szCs w:val="26"/>
        </w:rPr>
      </w:pPr>
      <w:r w:rsidRPr="009F0E2F">
        <w:rPr>
          <w:sz w:val="26"/>
          <w:szCs w:val="26"/>
        </w:rPr>
        <w:lastRenderedPageBreak/>
        <w:t>4) поддержка инициативы детей в различных видах деятельности;</w:t>
      </w:r>
    </w:p>
    <w:p w:rsidR="00564BBF" w:rsidRPr="009F0E2F" w:rsidRDefault="00564BBF">
      <w:pPr>
        <w:pStyle w:val="ConsPlusNormal"/>
        <w:spacing w:before="240"/>
        <w:ind w:firstLine="540"/>
        <w:jc w:val="both"/>
        <w:rPr>
          <w:sz w:val="26"/>
          <w:szCs w:val="26"/>
        </w:rPr>
      </w:pPr>
      <w:r w:rsidRPr="009F0E2F">
        <w:rPr>
          <w:sz w:val="26"/>
          <w:szCs w:val="26"/>
        </w:rPr>
        <w:t>5) сотрудничество Организации с семьей;</w:t>
      </w:r>
    </w:p>
    <w:p w:rsidR="00564BBF" w:rsidRPr="009F0E2F" w:rsidRDefault="00564BBF">
      <w:pPr>
        <w:pStyle w:val="ConsPlusNormal"/>
        <w:spacing w:before="240"/>
        <w:ind w:firstLine="540"/>
        <w:jc w:val="both"/>
        <w:rPr>
          <w:sz w:val="26"/>
          <w:szCs w:val="26"/>
        </w:rPr>
      </w:pPr>
      <w:r w:rsidRPr="009F0E2F">
        <w:rPr>
          <w:sz w:val="26"/>
          <w:szCs w:val="26"/>
        </w:rPr>
        <w:t>6) приобщение детей к социокультурным нормам, традициям семьи, общества и государства;</w:t>
      </w:r>
    </w:p>
    <w:p w:rsidR="00564BBF" w:rsidRPr="009F0E2F" w:rsidRDefault="00564BBF">
      <w:pPr>
        <w:pStyle w:val="ConsPlusNormal"/>
        <w:spacing w:before="240"/>
        <w:ind w:firstLine="540"/>
        <w:jc w:val="both"/>
        <w:rPr>
          <w:sz w:val="26"/>
          <w:szCs w:val="26"/>
        </w:rPr>
      </w:pPr>
      <w:r w:rsidRPr="009F0E2F">
        <w:rPr>
          <w:sz w:val="26"/>
          <w:szCs w:val="26"/>
        </w:rPr>
        <w:t>7) формирование познавательных интересов и познавательных действий ребенка в различных видах деятельности;</w:t>
      </w:r>
    </w:p>
    <w:p w:rsidR="00564BBF" w:rsidRPr="009F0E2F" w:rsidRDefault="00564BBF">
      <w:pPr>
        <w:pStyle w:val="ConsPlusNormal"/>
        <w:spacing w:before="240"/>
        <w:ind w:firstLine="540"/>
        <w:jc w:val="both"/>
        <w:rPr>
          <w:sz w:val="26"/>
          <w:szCs w:val="26"/>
        </w:rPr>
      </w:pPr>
      <w:r w:rsidRPr="009F0E2F">
        <w:rPr>
          <w:sz w:val="26"/>
          <w:szCs w:val="26"/>
        </w:rPr>
        <w:t>8) возрастная адекватность дошкольного образования (соответствие условий, требований, методов возрасту и особенностям развития);</w:t>
      </w:r>
    </w:p>
    <w:p w:rsidR="00564BBF" w:rsidRPr="009F0E2F" w:rsidRDefault="00564BBF">
      <w:pPr>
        <w:pStyle w:val="ConsPlusNormal"/>
        <w:spacing w:before="240"/>
        <w:ind w:firstLine="540"/>
        <w:jc w:val="both"/>
        <w:rPr>
          <w:sz w:val="26"/>
          <w:szCs w:val="26"/>
        </w:rPr>
      </w:pPr>
      <w:r w:rsidRPr="009F0E2F">
        <w:rPr>
          <w:sz w:val="26"/>
          <w:szCs w:val="26"/>
        </w:rPr>
        <w:t>9) учет этнокультурной ситуации развития детей.</w:t>
      </w:r>
    </w:p>
    <w:p w:rsidR="00564BBF" w:rsidRPr="009F0E2F" w:rsidRDefault="00564BBF">
      <w:pPr>
        <w:pStyle w:val="ConsPlusNormal"/>
        <w:spacing w:before="240"/>
        <w:ind w:firstLine="540"/>
        <w:jc w:val="both"/>
        <w:rPr>
          <w:sz w:val="26"/>
          <w:szCs w:val="26"/>
        </w:rPr>
      </w:pPr>
      <w:r w:rsidRPr="009F0E2F">
        <w:rPr>
          <w:sz w:val="26"/>
          <w:szCs w:val="26"/>
        </w:rPr>
        <w:t>1.5. Стандарт направлен на достижение следующих целей:</w:t>
      </w:r>
    </w:p>
    <w:p w:rsidR="00564BBF" w:rsidRPr="009F0E2F" w:rsidRDefault="00564BBF">
      <w:pPr>
        <w:pStyle w:val="ConsPlusNormal"/>
        <w:spacing w:before="240"/>
        <w:ind w:firstLine="540"/>
        <w:jc w:val="both"/>
        <w:rPr>
          <w:sz w:val="26"/>
          <w:szCs w:val="26"/>
        </w:rPr>
      </w:pPr>
      <w:r w:rsidRPr="009F0E2F">
        <w:rPr>
          <w:sz w:val="26"/>
          <w:szCs w:val="26"/>
        </w:rPr>
        <w:t>1) повышение социального статуса дошкольного образования;</w:t>
      </w:r>
    </w:p>
    <w:p w:rsidR="00564BBF" w:rsidRPr="009F0E2F" w:rsidRDefault="00564BBF">
      <w:pPr>
        <w:pStyle w:val="ConsPlusNormal"/>
        <w:spacing w:before="240"/>
        <w:ind w:firstLine="540"/>
        <w:jc w:val="both"/>
        <w:rPr>
          <w:sz w:val="26"/>
          <w:szCs w:val="26"/>
        </w:rPr>
      </w:pPr>
      <w:r w:rsidRPr="009F0E2F">
        <w:rPr>
          <w:sz w:val="26"/>
          <w:szCs w:val="26"/>
        </w:rPr>
        <w:t>2) обеспечение государством равенства возможностей для каждого ребенка в получении качественного дошкольного образования;</w:t>
      </w:r>
    </w:p>
    <w:p w:rsidR="00564BBF" w:rsidRPr="009F0E2F" w:rsidRDefault="00564BBF">
      <w:pPr>
        <w:pStyle w:val="ConsPlusNormal"/>
        <w:spacing w:before="240"/>
        <w:ind w:firstLine="540"/>
        <w:jc w:val="both"/>
        <w:rPr>
          <w:sz w:val="26"/>
          <w:szCs w:val="26"/>
        </w:rPr>
      </w:pPr>
      <w:r w:rsidRPr="009F0E2F">
        <w:rPr>
          <w:sz w:val="26"/>
          <w:szCs w:val="26"/>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564BBF" w:rsidRPr="009F0E2F" w:rsidRDefault="00564BBF">
      <w:pPr>
        <w:pStyle w:val="ConsPlusNormal"/>
        <w:spacing w:before="240"/>
        <w:ind w:firstLine="540"/>
        <w:jc w:val="both"/>
        <w:rPr>
          <w:sz w:val="26"/>
          <w:szCs w:val="26"/>
        </w:rPr>
      </w:pPr>
      <w:r w:rsidRPr="009F0E2F">
        <w:rPr>
          <w:sz w:val="26"/>
          <w:szCs w:val="26"/>
        </w:rPr>
        <w:t>4) сохранение единства образовательного пространства Российской Федерации относительно уровня дошкольного образования.</w:t>
      </w:r>
    </w:p>
    <w:p w:rsidR="00564BBF" w:rsidRPr="009F0E2F" w:rsidRDefault="00564BBF">
      <w:pPr>
        <w:pStyle w:val="ConsPlusNormal"/>
        <w:spacing w:before="240"/>
        <w:ind w:firstLine="540"/>
        <w:jc w:val="both"/>
        <w:rPr>
          <w:sz w:val="26"/>
          <w:szCs w:val="26"/>
        </w:rPr>
      </w:pPr>
      <w:bookmarkStart w:id="1" w:name="Par76"/>
      <w:bookmarkEnd w:id="1"/>
      <w:r w:rsidRPr="009F0E2F">
        <w:rPr>
          <w:sz w:val="26"/>
          <w:szCs w:val="26"/>
        </w:rPr>
        <w:t>1.6. Стандарт направлен на решение следующих задач:</w:t>
      </w:r>
    </w:p>
    <w:p w:rsidR="00564BBF" w:rsidRPr="009F0E2F" w:rsidRDefault="00564BBF">
      <w:pPr>
        <w:pStyle w:val="ConsPlusNormal"/>
        <w:spacing w:before="240"/>
        <w:ind w:firstLine="540"/>
        <w:jc w:val="both"/>
        <w:rPr>
          <w:sz w:val="26"/>
          <w:szCs w:val="26"/>
        </w:rPr>
      </w:pPr>
      <w:r w:rsidRPr="009F0E2F">
        <w:rPr>
          <w:sz w:val="26"/>
          <w:szCs w:val="26"/>
        </w:rPr>
        <w:t>1) охраны и укрепления физического и психического здоровья детей, в том числе их эмоционального благополучия;</w:t>
      </w:r>
    </w:p>
    <w:p w:rsidR="00564BBF" w:rsidRPr="009F0E2F" w:rsidRDefault="00564BBF">
      <w:pPr>
        <w:pStyle w:val="ConsPlusNormal"/>
        <w:spacing w:before="240"/>
        <w:ind w:firstLine="540"/>
        <w:jc w:val="both"/>
        <w:rPr>
          <w:sz w:val="26"/>
          <w:szCs w:val="26"/>
        </w:rPr>
      </w:pPr>
      <w:r w:rsidRPr="009F0E2F">
        <w:rPr>
          <w:sz w:val="26"/>
          <w:szCs w:val="26"/>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564BBF" w:rsidRPr="009F0E2F" w:rsidRDefault="00564BBF">
      <w:pPr>
        <w:pStyle w:val="ConsPlusNormal"/>
        <w:spacing w:before="240"/>
        <w:ind w:firstLine="540"/>
        <w:jc w:val="both"/>
        <w:rPr>
          <w:sz w:val="26"/>
          <w:szCs w:val="26"/>
        </w:rPr>
      </w:pPr>
      <w:r w:rsidRPr="009F0E2F">
        <w:rPr>
          <w:sz w:val="26"/>
          <w:szCs w:val="26"/>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образовательных программ дошкольного и начального общего образования);</w:t>
      </w:r>
    </w:p>
    <w:p w:rsidR="00564BBF" w:rsidRPr="009F0E2F" w:rsidRDefault="00564BBF">
      <w:pPr>
        <w:pStyle w:val="ConsPlusNormal"/>
        <w:spacing w:before="240"/>
        <w:ind w:firstLine="540"/>
        <w:jc w:val="both"/>
        <w:rPr>
          <w:sz w:val="26"/>
          <w:szCs w:val="26"/>
        </w:rPr>
      </w:pPr>
      <w:r w:rsidRPr="009F0E2F">
        <w:rPr>
          <w:sz w:val="26"/>
          <w:szCs w:val="26"/>
        </w:rPr>
        <w:t xml:space="preserve">4) создания благоприятных условий развития детей в соответствии с их возрастными </w:t>
      </w:r>
      <w:r w:rsidRPr="009F0E2F">
        <w:rPr>
          <w:sz w:val="26"/>
          <w:szCs w:val="26"/>
        </w:rPr>
        <w:lastRenderedPageBreak/>
        <w:t>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564BBF" w:rsidRPr="009F0E2F" w:rsidRDefault="00564BBF">
      <w:pPr>
        <w:pStyle w:val="ConsPlusNormal"/>
        <w:spacing w:before="240"/>
        <w:ind w:firstLine="540"/>
        <w:jc w:val="both"/>
        <w:rPr>
          <w:sz w:val="26"/>
          <w:szCs w:val="26"/>
        </w:rPr>
      </w:pPr>
      <w:r w:rsidRPr="009F0E2F">
        <w:rPr>
          <w:sz w:val="26"/>
          <w:szCs w:val="26"/>
        </w:rP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564BBF" w:rsidRPr="009F0E2F" w:rsidRDefault="00564BBF">
      <w:pPr>
        <w:pStyle w:val="ConsPlusNormal"/>
        <w:spacing w:before="240"/>
        <w:ind w:firstLine="540"/>
        <w:jc w:val="both"/>
        <w:rPr>
          <w:sz w:val="26"/>
          <w:szCs w:val="26"/>
        </w:rPr>
      </w:pPr>
      <w:r w:rsidRPr="009F0E2F">
        <w:rPr>
          <w:sz w:val="26"/>
          <w:szCs w:val="26"/>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564BBF" w:rsidRPr="009F0E2F" w:rsidRDefault="00564BBF">
      <w:pPr>
        <w:pStyle w:val="ConsPlusNormal"/>
        <w:spacing w:before="240"/>
        <w:ind w:firstLine="540"/>
        <w:jc w:val="both"/>
        <w:rPr>
          <w:sz w:val="26"/>
          <w:szCs w:val="26"/>
        </w:rPr>
      </w:pPr>
      <w:r w:rsidRPr="009F0E2F">
        <w:rPr>
          <w:sz w:val="26"/>
          <w:szCs w:val="26"/>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564BBF" w:rsidRPr="009F0E2F" w:rsidRDefault="00564BBF">
      <w:pPr>
        <w:pStyle w:val="ConsPlusNormal"/>
        <w:spacing w:before="240"/>
        <w:ind w:firstLine="540"/>
        <w:jc w:val="both"/>
        <w:rPr>
          <w:sz w:val="26"/>
          <w:szCs w:val="26"/>
        </w:rPr>
      </w:pPr>
      <w:r w:rsidRPr="009F0E2F">
        <w:rPr>
          <w:sz w:val="26"/>
          <w:szCs w:val="26"/>
        </w:rPr>
        <w:t>8) формирования социокультурной среды, соответствующей возрастным, индивидуальным, психологическим и физиологическим особенностям детей;</w:t>
      </w:r>
    </w:p>
    <w:p w:rsidR="00564BBF" w:rsidRPr="009F0E2F" w:rsidRDefault="00564BBF">
      <w:pPr>
        <w:pStyle w:val="ConsPlusNormal"/>
        <w:spacing w:before="240"/>
        <w:ind w:firstLine="540"/>
        <w:jc w:val="both"/>
        <w:rPr>
          <w:sz w:val="26"/>
          <w:szCs w:val="26"/>
        </w:rPr>
      </w:pPr>
      <w:r w:rsidRPr="009F0E2F">
        <w:rPr>
          <w:sz w:val="26"/>
          <w:szCs w:val="26"/>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564BBF" w:rsidRPr="009F0E2F" w:rsidRDefault="00564BBF">
      <w:pPr>
        <w:pStyle w:val="ConsPlusNormal"/>
        <w:spacing w:before="240"/>
        <w:ind w:firstLine="540"/>
        <w:jc w:val="both"/>
        <w:rPr>
          <w:sz w:val="26"/>
          <w:szCs w:val="26"/>
        </w:rPr>
      </w:pPr>
      <w:r w:rsidRPr="009F0E2F">
        <w:rPr>
          <w:sz w:val="26"/>
          <w:szCs w:val="26"/>
        </w:rPr>
        <w:t>1.7. Стандарт является основой для:</w:t>
      </w:r>
    </w:p>
    <w:p w:rsidR="009F0E2F" w:rsidRPr="003F6135" w:rsidRDefault="009F0E2F" w:rsidP="00E539F5">
      <w:pPr>
        <w:spacing w:before="120" w:after="0" w:line="276" w:lineRule="auto"/>
        <w:ind w:firstLine="709"/>
        <w:jc w:val="both"/>
        <w:rPr>
          <w:rFonts w:ascii="Times New Roman" w:hAnsi="Times New Roman"/>
          <w:color w:val="000000"/>
          <w:sz w:val="26"/>
          <w:szCs w:val="26"/>
        </w:rPr>
      </w:pPr>
      <w:r w:rsidRPr="003F6135">
        <w:rPr>
          <w:rFonts w:ascii="Times New Roman" w:hAnsi="Times New Roman"/>
          <w:color w:val="000000"/>
          <w:sz w:val="26"/>
          <w:szCs w:val="26"/>
        </w:rPr>
        <w:t>1) разработки федеральной образовательной программы дошкольного образования (далее - федеральная программа)</w:t>
      </w:r>
      <w:r>
        <w:rPr>
          <w:rStyle w:val="a5"/>
          <w:rFonts w:ascii="Times New Roman" w:hAnsi="Times New Roman"/>
          <w:color w:val="000000"/>
          <w:sz w:val="26"/>
          <w:szCs w:val="26"/>
        </w:rPr>
        <w:footnoteReference w:id="4"/>
      </w:r>
      <w:r w:rsidRPr="003F6135">
        <w:rPr>
          <w:rFonts w:ascii="Times New Roman" w:hAnsi="Times New Roman"/>
          <w:color w:val="000000"/>
          <w:sz w:val="26"/>
          <w:szCs w:val="26"/>
        </w:rPr>
        <w:t>;</w:t>
      </w:r>
    </w:p>
    <w:p w:rsidR="009F0E2F" w:rsidRPr="003F6135" w:rsidRDefault="009F0E2F" w:rsidP="00E539F5">
      <w:pPr>
        <w:spacing w:before="120" w:after="0" w:line="276" w:lineRule="auto"/>
        <w:ind w:firstLine="709"/>
        <w:jc w:val="both"/>
        <w:rPr>
          <w:rFonts w:ascii="Times New Roman" w:hAnsi="Times New Roman"/>
          <w:color w:val="000000"/>
          <w:sz w:val="26"/>
          <w:szCs w:val="26"/>
        </w:rPr>
      </w:pPr>
      <w:r w:rsidRPr="003F6135">
        <w:rPr>
          <w:rFonts w:ascii="Times New Roman" w:hAnsi="Times New Roman"/>
          <w:color w:val="000000"/>
          <w:sz w:val="26"/>
          <w:szCs w:val="26"/>
        </w:rPr>
        <w:t>2) разработки Программы;</w:t>
      </w:r>
    </w:p>
    <w:p w:rsidR="009F0E2F" w:rsidRPr="003F6135" w:rsidRDefault="009F0E2F" w:rsidP="00E539F5">
      <w:pPr>
        <w:spacing w:before="120" w:after="0" w:line="276" w:lineRule="auto"/>
        <w:ind w:firstLine="709"/>
        <w:jc w:val="both"/>
        <w:rPr>
          <w:rFonts w:ascii="Times New Roman" w:hAnsi="Times New Roman"/>
          <w:color w:val="000000"/>
          <w:sz w:val="26"/>
          <w:szCs w:val="26"/>
        </w:rPr>
      </w:pPr>
      <w:r w:rsidRPr="003F6135">
        <w:rPr>
          <w:rFonts w:ascii="Times New Roman" w:hAnsi="Times New Roman"/>
          <w:color w:val="000000"/>
          <w:sz w:val="26"/>
          <w:szCs w:val="26"/>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9F0E2F" w:rsidRPr="003F6135" w:rsidRDefault="009F0E2F" w:rsidP="00E539F5">
      <w:pPr>
        <w:spacing w:before="120" w:after="0" w:line="276" w:lineRule="auto"/>
        <w:ind w:firstLine="709"/>
        <w:jc w:val="both"/>
        <w:rPr>
          <w:rFonts w:ascii="Times New Roman" w:hAnsi="Times New Roman"/>
          <w:color w:val="000000"/>
          <w:sz w:val="26"/>
          <w:szCs w:val="26"/>
        </w:rPr>
      </w:pPr>
      <w:r w:rsidRPr="003F6135">
        <w:rPr>
          <w:rFonts w:ascii="Times New Roman" w:hAnsi="Times New Roman"/>
          <w:color w:val="000000"/>
          <w:sz w:val="26"/>
          <w:szCs w:val="26"/>
        </w:rPr>
        <w:t>4) объективной оценки соответствия образовательной деятельности Организации требованиям Стандарта;</w:t>
      </w:r>
    </w:p>
    <w:p w:rsidR="009F0E2F" w:rsidRPr="003F6135" w:rsidRDefault="009F0E2F" w:rsidP="00E539F5">
      <w:pPr>
        <w:spacing w:before="120" w:after="0" w:line="276" w:lineRule="auto"/>
        <w:ind w:firstLine="709"/>
        <w:jc w:val="both"/>
        <w:rPr>
          <w:rFonts w:ascii="Times New Roman" w:hAnsi="Times New Roman"/>
          <w:color w:val="000000"/>
          <w:sz w:val="26"/>
          <w:szCs w:val="26"/>
        </w:rPr>
      </w:pPr>
      <w:r w:rsidRPr="003F6135">
        <w:rPr>
          <w:rFonts w:ascii="Times New Roman" w:hAnsi="Times New Roman"/>
          <w:color w:val="000000"/>
          <w:sz w:val="26"/>
          <w:szCs w:val="26"/>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9F0E2F" w:rsidRPr="003F6135" w:rsidRDefault="009F0E2F" w:rsidP="00E539F5">
      <w:pPr>
        <w:spacing w:before="120" w:after="0" w:line="276" w:lineRule="auto"/>
        <w:ind w:firstLine="709"/>
        <w:jc w:val="both"/>
        <w:rPr>
          <w:rFonts w:ascii="Times New Roman" w:hAnsi="Times New Roman"/>
          <w:color w:val="000000"/>
          <w:sz w:val="26"/>
          <w:szCs w:val="26"/>
        </w:rPr>
      </w:pPr>
      <w:r w:rsidRPr="003F6135">
        <w:rPr>
          <w:rFonts w:ascii="Times New Roman" w:hAnsi="Times New Roman"/>
          <w:color w:val="000000"/>
          <w:sz w:val="26"/>
          <w:szCs w:val="26"/>
        </w:rPr>
        <w:lastRenderedPageBreak/>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564BBF" w:rsidRPr="009F0E2F" w:rsidRDefault="00564BBF">
      <w:pPr>
        <w:pStyle w:val="ConsPlusNormal"/>
        <w:spacing w:before="240"/>
        <w:ind w:firstLine="540"/>
        <w:jc w:val="both"/>
        <w:rPr>
          <w:sz w:val="26"/>
          <w:szCs w:val="26"/>
        </w:rPr>
      </w:pPr>
      <w:r w:rsidRPr="009F0E2F">
        <w:rPr>
          <w:sz w:val="26"/>
          <w:szCs w:val="26"/>
        </w:rPr>
        <w:t>1.8. Стандарт включает в себя требования к:</w:t>
      </w:r>
    </w:p>
    <w:p w:rsidR="00564BBF" w:rsidRPr="009F0E2F" w:rsidRDefault="00564BBF">
      <w:pPr>
        <w:pStyle w:val="ConsPlusNormal"/>
        <w:spacing w:before="240"/>
        <w:ind w:firstLine="540"/>
        <w:jc w:val="both"/>
        <w:rPr>
          <w:sz w:val="26"/>
          <w:szCs w:val="26"/>
        </w:rPr>
      </w:pPr>
      <w:r w:rsidRPr="009F0E2F">
        <w:rPr>
          <w:sz w:val="26"/>
          <w:szCs w:val="26"/>
        </w:rPr>
        <w:t>структуре Программы и ее объему;</w:t>
      </w:r>
    </w:p>
    <w:p w:rsidR="00564BBF" w:rsidRPr="009F0E2F" w:rsidRDefault="00564BBF">
      <w:pPr>
        <w:pStyle w:val="ConsPlusNormal"/>
        <w:spacing w:before="240"/>
        <w:ind w:firstLine="540"/>
        <w:jc w:val="both"/>
        <w:rPr>
          <w:sz w:val="26"/>
          <w:szCs w:val="26"/>
        </w:rPr>
      </w:pPr>
      <w:r w:rsidRPr="009F0E2F">
        <w:rPr>
          <w:sz w:val="26"/>
          <w:szCs w:val="26"/>
        </w:rPr>
        <w:t>условиям реализации Программы;</w:t>
      </w:r>
    </w:p>
    <w:p w:rsidR="00564BBF" w:rsidRPr="009F0E2F" w:rsidRDefault="00564BBF">
      <w:pPr>
        <w:pStyle w:val="ConsPlusNormal"/>
        <w:spacing w:before="240"/>
        <w:ind w:firstLine="540"/>
        <w:jc w:val="both"/>
        <w:rPr>
          <w:sz w:val="26"/>
          <w:szCs w:val="26"/>
        </w:rPr>
      </w:pPr>
      <w:r w:rsidRPr="009F0E2F">
        <w:rPr>
          <w:sz w:val="26"/>
          <w:szCs w:val="26"/>
        </w:rPr>
        <w:t>результатам освоения Программы.</w:t>
      </w:r>
    </w:p>
    <w:p w:rsidR="00564BBF" w:rsidRPr="009F0E2F" w:rsidRDefault="00564BBF">
      <w:pPr>
        <w:pStyle w:val="ConsPlusNormal"/>
        <w:spacing w:before="240"/>
        <w:ind w:firstLine="540"/>
        <w:jc w:val="both"/>
        <w:rPr>
          <w:sz w:val="26"/>
          <w:szCs w:val="26"/>
        </w:rPr>
      </w:pPr>
      <w:r w:rsidRPr="009F0E2F">
        <w:rPr>
          <w:sz w:val="26"/>
          <w:szCs w:val="26"/>
        </w:rP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в том числе русском языке как родном языке на основании заявлений родителей (законных представителей) несовершеннолетних обучающихся не должна осуществляться в ущерб получению образования на государственном языке Российской Федерации.</w:t>
      </w:r>
    </w:p>
    <w:p w:rsidR="00564BBF" w:rsidRPr="009F0E2F" w:rsidRDefault="00564BBF">
      <w:pPr>
        <w:pStyle w:val="ConsPlusNormal"/>
        <w:jc w:val="both"/>
        <w:rPr>
          <w:sz w:val="26"/>
          <w:szCs w:val="26"/>
        </w:rPr>
      </w:pPr>
      <w:r w:rsidRPr="009F0E2F">
        <w:rPr>
          <w:sz w:val="26"/>
          <w:szCs w:val="26"/>
        </w:rPr>
        <w:t>(в ред. Приказа Минпросвещения России от 21.01.2019 N 31)</w:t>
      </w:r>
    </w:p>
    <w:p w:rsidR="00564BBF" w:rsidRPr="009F0E2F" w:rsidRDefault="00564BBF">
      <w:pPr>
        <w:pStyle w:val="ConsPlusNormal"/>
        <w:ind w:firstLine="540"/>
        <w:jc w:val="both"/>
        <w:rPr>
          <w:sz w:val="26"/>
          <w:szCs w:val="26"/>
        </w:rPr>
      </w:pPr>
    </w:p>
    <w:p w:rsidR="00564BBF" w:rsidRPr="009F0E2F" w:rsidRDefault="00564BBF">
      <w:pPr>
        <w:pStyle w:val="ConsPlusTitle"/>
        <w:jc w:val="center"/>
        <w:outlineLvl w:val="1"/>
        <w:rPr>
          <w:rFonts w:ascii="Times New Roman" w:hAnsi="Times New Roman" w:cs="Times New Roman"/>
          <w:sz w:val="26"/>
          <w:szCs w:val="26"/>
        </w:rPr>
      </w:pPr>
      <w:r w:rsidRPr="009F0E2F">
        <w:rPr>
          <w:rFonts w:ascii="Times New Roman" w:hAnsi="Times New Roman" w:cs="Times New Roman"/>
          <w:sz w:val="26"/>
          <w:szCs w:val="26"/>
        </w:rPr>
        <w:t>II. ТРЕБОВАНИЯ К СТРУКТУРЕ ОБРАЗОВАТЕЛЬНОЙ ПРОГРАММЫ</w:t>
      </w:r>
    </w:p>
    <w:p w:rsidR="00564BBF" w:rsidRPr="009F0E2F" w:rsidRDefault="00564BBF">
      <w:pPr>
        <w:pStyle w:val="ConsPlusTitle"/>
        <w:jc w:val="center"/>
        <w:rPr>
          <w:rFonts w:ascii="Times New Roman" w:hAnsi="Times New Roman" w:cs="Times New Roman"/>
          <w:sz w:val="26"/>
          <w:szCs w:val="26"/>
        </w:rPr>
      </w:pPr>
      <w:r w:rsidRPr="009F0E2F">
        <w:rPr>
          <w:rFonts w:ascii="Times New Roman" w:hAnsi="Times New Roman" w:cs="Times New Roman"/>
          <w:sz w:val="26"/>
          <w:szCs w:val="26"/>
        </w:rPr>
        <w:t>ДОШКОЛЬНОГО ОБРАЗОВАНИЯ И ЕЕ ОБЪЕМУ</w:t>
      </w:r>
    </w:p>
    <w:p w:rsidR="00564BBF" w:rsidRPr="009F0E2F" w:rsidRDefault="00564BBF">
      <w:pPr>
        <w:pStyle w:val="ConsPlusNormal"/>
        <w:jc w:val="center"/>
        <w:rPr>
          <w:sz w:val="26"/>
          <w:szCs w:val="26"/>
        </w:rPr>
      </w:pPr>
    </w:p>
    <w:p w:rsidR="00564BBF" w:rsidRPr="009F0E2F" w:rsidRDefault="00564BBF">
      <w:pPr>
        <w:pStyle w:val="ConsPlusNormal"/>
        <w:ind w:firstLine="540"/>
        <w:jc w:val="both"/>
        <w:rPr>
          <w:sz w:val="26"/>
          <w:szCs w:val="26"/>
        </w:rPr>
      </w:pPr>
      <w:r w:rsidRPr="009F0E2F">
        <w:rPr>
          <w:sz w:val="26"/>
          <w:szCs w:val="26"/>
        </w:rPr>
        <w:t>2.1. Программа определяет содержание и организацию образовательной деятельности на уровне дошкольного образования.</w:t>
      </w:r>
    </w:p>
    <w:p w:rsidR="00564BBF" w:rsidRPr="009F0E2F" w:rsidRDefault="00564BBF">
      <w:pPr>
        <w:pStyle w:val="ConsPlusNormal"/>
        <w:spacing w:before="240"/>
        <w:ind w:firstLine="540"/>
        <w:jc w:val="both"/>
        <w:rPr>
          <w:sz w:val="26"/>
          <w:szCs w:val="26"/>
        </w:rPr>
      </w:pPr>
      <w:r w:rsidRPr="009F0E2F">
        <w:rPr>
          <w:sz w:val="26"/>
          <w:szCs w:val="26"/>
        </w:rPr>
        <w:t xml:space="preserve">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w:t>
      </w:r>
      <w:hyperlink w:anchor="Par76" w:tooltip="1.6. Стандарт направлен на решение следующих задач:" w:history="1">
        <w:r w:rsidRPr="009F0E2F">
          <w:rPr>
            <w:color w:val="0000FF"/>
            <w:sz w:val="26"/>
            <w:szCs w:val="26"/>
          </w:rPr>
          <w:t>пункте 1.6</w:t>
        </w:r>
      </w:hyperlink>
      <w:r w:rsidRPr="009F0E2F">
        <w:rPr>
          <w:sz w:val="26"/>
          <w:szCs w:val="26"/>
        </w:rPr>
        <w:t xml:space="preserve"> Стандарта.</w:t>
      </w:r>
    </w:p>
    <w:p w:rsidR="00564BBF" w:rsidRPr="009F0E2F" w:rsidRDefault="00564BBF">
      <w:pPr>
        <w:pStyle w:val="ConsPlusNormal"/>
        <w:spacing w:before="240"/>
        <w:ind w:firstLine="540"/>
        <w:jc w:val="both"/>
        <w:rPr>
          <w:sz w:val="26"/>
          <w:szCs w:val="26"/>
        </w:rPr>
      </w:pPr>
      <w:r w:rsidRPr="009F0E2F">
        <w:rPr>
          <w:sz w:val="26"/>
          <w:szCs w:val="26"/>
        </w:rPr>
        <w:t>2.2. Структурные подразделения в одной Организации (далее - Группы) могут реализовывать разные Программы.</w:t>
      </w:r>
    </w:p>
    <w:p w:rsidR="00564BBF" w:rsidRPr="009F0E2F" w:rsidRDefault="00564BBF">
      <w:pPr>
        <w:pStyle w:val="ConsPlusNormal"/>
        <w:spacing w:before="240"/>
        <w:ind w:firstLine="540"/>
        <w:jc w:val="both"/>
        <w:rPr>
          <w:sz w:val="26"/>
          <w:szCs w:val="26"/>
        </w:rPr>
      </w:pPr>
      <w:r w:rsidRPr="009F0E2F">
        <w:rPr>
          <w:sz w:val="26"/>
          <w:szCs w:val="26"/>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564BBF" w:rsidRPr="009F0E2F" w:rsidRDefault="00564BBF">
      <w:pPr>
        <w:pStyle w:val="ConsPlusNormal"/>
        <w:spacing w:before="240"/>
        <w:ind w:firstLine="540"/>
        <w:jc w:val="both"/>
        <w:rPr>
          <w:sz w:val="26"/>
          <w:szCs w:val="26"/>
        </w:rPr>
      </w:pPr>
      <w:r w:rsidRPr="009F0E2F">
        <w:rPr>
          <w:sz w:val="26"/>
          <w:szCs w:val="26"/>
        </w:rPr>
        <w:t>2.4. Программа направлена на:</w:t>
      </w:r>
    </w:p>
    <w:p w:rsidR="00564BBF" w:rsidRPr="009F0E2F" w:rsidRDefault="00564BBF">
      <w:pPr>
        <w:pStyle w:val="ConsPlusNormal"/>
        <w:spacing w:before="240"/>
        <w:ind w:firstLine="540"/>
        <w:jc w:val="both"/>
        <w:rPr>
          <w:sz w:val="26"/>
          <w:szCs w:val="26"/>
        </w:rPr>
      </w:pPr>
      <w:r w:rsidRPr="009F0E2F">
        <w:rPr>
          <w:sz w:val="26"/>
          <w:szCs w:val="26"/>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w:t>
      </w:r>
      <w:r w:rsidRPr="009F0E2F">
        <w:rPr>
          <w:sz w:val="26"/>
          <w:szCs w:val="26"/>
        </w:rPr>
        <w:lastRenderedPageBreak/>
        <w:t>на основе сотрудничества со взрослыми и сверстниками и соответствующим возрасту видам деятельности;</w:t>
      </w:r>
    </w:p>
    <w:p w:rsidR="00564BBF" w:rsidRPr="009F0E2F" w:rsidRDefault="00564BBF">
      <w:pPr>
        <w:pStyle w:val="ConsPlusNormal"/>
        <w:spacing w:before="240"/>
        <w:ind w:firstLine="540"/>
        <w:jc w:val="both"/>
        <w:rPr>
          <w:sz w:val="26"/>
          <w:szCs w:val="26"/>
        </w:rPr>
      </w:pPr>
      <w:r w:rsidRPr="009F0E2F">
        <w:rPr>
          <w:sz w:val="26"/>
          <w:szCs w:val="26"/>
        </w:rPr>
        <w:t>на создание развивающей образовательной среды, которая представляет собой систему условий социализации и индивидуализации детей.</w:t>
      </w:r>
    </w:p>
    <w:p w:rsidR="00564BBF" w:rsidRPr="009F0E2F" w:rsidRDefault="00564BBF">
      <w:pPr>
        <w:pStyle w:val="ConsPlusNormal"/>
        <w:spacing w:before="240"/>
        <w:ind w:firstLine="540"/>
        <w:jc w:val="both"/>
        <w:rPr>
          <w:sz w:val="26"/>
          <w:szCs w:val="26"/>
        </w:rPr>
      </w:pPr>
      <w:bookmarkStart w:id="2" w:name="Par110"/>
      <w:bookmarkEnd w:id="2"/>
      <w:r w:rsidRPr="009F0E2F">
        <w:rPr>
          <w:sz w:val="26"/>
          <w:szCs w:val="26"/>
        </w:rPr>
        <w:t xml:space="preserve">2.5. Программа разрабатывается и утверждается Организацией самостоятельно в соответствии с настоящим Стандартом и </w:t>
      </w:r>
      <w:r w:rsidR="00E539F5" w:rsidRPr="00E539F5">
        <w:rPr>
          <w:sz w:val="26"/>
          <w:szCs w:val="26"/>
          <w:highlight w:val="green"/>
        </w:rPr>
        <w:t>федеральной программой</w:t>
      </w:r>
      <w:r w:rsidR="00E539F5">
        <w:rPr>
          <w:rStyle w:val="a5"/>
          <w:sz w:val="26"/>
          <w:szCs w:val="26"/>
        </w:rPr>
        <w:footnoteReference w:id="5"/>
      </w:r>
      <w:r w:rsidRPr="009F0E2F">
        <w:rPr>
          <w:sz w:val="26"/>
          <w:szCs w:val="26"/>
        </w:rPr>
        <w:t>.</w:t>
      </w:r>
      <w:r w:rsidR="00425D7E" w:rsidRPr="009F0E2F">
        <w:rPr>
          <w:sz w:val="26"/>
          <w:szCs w:val="26"/>
        </w:rPr>
        <w:t xml:space="preserve">(в ред. Приказа Минпросвещения России от </w:t>
      </w:r>
      <w:r w:rsidR="00425D7E">
        <w:rPr>
          <w:sz w:val="26"/>
          <w:szCs w:val="26"/>
        </w:rPr>
        <w:t>8 ноября 2022 г. № 955</w:t>
      </w:r>
      <w:r w:rsidR="00425D7E" w:rsidRPr="009F0E2F">
        <w:rPr>
          <w:sz w:val="26"/>
          <w:szCs w:val="26"/>
        </w:rPr>
        <w:t>)</w:t>
      </w:r>
    </w:p>
    <w:p w:rsidR="00564BBF" w:rsidRPr="009F0E2F" w:rsidRDefault="00564BBF">
      <w:pPr>
        <w:pStyle w:val="ConsPlusNormal"/>
        <w:ind w:firstLine="540"/>
        <w:jc w:val="both"/>
        <w:rPr>
          <w:sz w:val="26"/>
          <w:szCs w:val="26"/>
        </w:rPr>
      </w:pPr>
    </w:p>
    <w:p w:rsidR="00564BBF" w:rsidRPr="009F0E2F" w:rsidRDefault="00564BBF">
      <w:pPr>
        <w:pStyle w:val="ConsPlusNormal"/>
        <w:ind w:firstLine="540"/>
        <w:jc w:val="both"/>
        <w:rPr>
          <w:sz w:val="26"/>
          <w:szCs w:val="26"/>
        </w:rPr>
      </w:pPr>
      <w:r w:rsidRPr="009F0E2F">
        <w:rPr>
          <w:sz w:val="26"/>
          <w:szCs w:val="26"/>
        </w:rP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564BBF" w:rsidRPr="009F0E2F" w:rsidRDefault="00564BBF">
      <w:pPr>
        <w:pStyle w:val="ConsPlusNormal"/>
        <w:spacing w:before="240"/>
        <w:ind w:firstLine="540"/>
        <w:jc w:val="both"/>
        <w:rPr>
          <w:sz w:val="26"/>
          <w:szCs w:val="26"/>
        </w:rPr>
      </w:pPr>
      <w:r w:rsidRPr="009F0E2F">
        <w:rPr>
          <w:sz w:val="26"/>
          <w:szCs w:val="26"/>
        </w:rPr>
        <w:t>Программа может реализовываться в течение всего времени пребывания</w:t>
      </w:r>
      <w:r w:rsidR="00E539F5">
        <w:rPr>
          <w:rStyle w:val="a5"/>
          <w:sz w:val="26"/>
          <w:szCs w:val="26"/>
        </w:rPr>
        <w:footnoteReference w:id="6"/>
      </w:r>
      <w:r w:rsidRPr="009F0E2F">
        <w:rPr>
          <w:sz w:val="26"/>
          <w:szCs w:val="26"/>
        </w:rPr>
        <w:t xml:space="preserve"> детей в Организации.</w:t>
      </w:r>
    </w:p>
    <w:p w:rsidR="00CE4013" w:rsidRPr="003F6135" w:rsidRDefault="00CE4013" w:rsidP="00CE4013">
      <w:pPr>
        <w:spacing w:before="210" w:after="0" w:line="276" w:lineRule="auto"/>
        <w:ind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 xml:space="preserve">2.6. Содержание Программы должно обеспечивать физическое и психическое развитие детей в различных видах деятельности и охватывать следующие структурные единицы, представляющие определенные направления обучения и воспитания детей (далее </w:t>
      </w:r>
      <w:r w:rsidRPr="00CE4013">
        <w:rPr>
          <w:rFonts w:ascii="Times New Roman" w:hAnsi="Times New Roman"/>
          <w:color w:val="000000"/>
          <w:sz w:val="26"/>
          <w:szCs w:val="26"/>
          <w:highlight w:val="green"/>
        </w:rPr>
        <w:t>–</w:t>
      </w:r>
      <w:r w:rsidRPr="003F6135">
        <w:rPr>
          <w:rFonts w:ascii="Times New Roman" w:hAnsi="Times New Roman"/>
          <w:color w:val="000000"/>
          <w:sz w:val="26"/>
          <w:szCs w:val="26"/>
          <w:highlight w:val="green"/>
        </w:rPr>
        <w:t xml:space="preserve"> образовательные области):</w:t>
      </w:r>
    </w:p>
    <w:p w:rsidR="00CE4013" w:rsidRPr="003F6135" w:rsidRDefault="00CE4013" w:rsidP="00CE4013">
      <w:pPr>
        <w:spacing w:after="0" w:line="276" w:lineRule="auto"/>
        <w:ind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социально-коммуникативное развитие;</w:t>
      </w:r>
    </w:p>
    <w:p w:rsidR="00CE4013" w:rsidRPr="003F6135" w:rsidRDefault="00CE4013" w:rsidP="00CE4013">
      <w:pPr>
        <w:spacing w:after="0" w:line="276" w:lineRule="auto"/>
        <w:ind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познавательное развитие;</w:t>
      </w:r>
    </w:p>
    <w:p w:rsidR="00CE4013" w:rsidRPr="003F6135" w:rsidRDefault="00CE4013" w:rsidP="00CE4013">
      <w:pPr>
        <w:spacing w:after="0" w:line="276" w:lineRule="auto"/>
        <w:ind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речевое развитие;</w:t>
      </w:r>
    </w:p>
    <w:p w:rsidR="00CE4013" w:rsidRPr="003F6135" w:rsidRDefault="00CE4013" w:rsidP="00CE4013">
      <w:pPr>
        <w:spacing w:after="0" w:line="276" w:lineRule="auto"/>
        <w:ind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художественно-эстетическое развитие;</w:t>
      </w:r>
    </w:p>
    <w:p w:rsidR="00CE4013" w:rsidRPr="003F6135" w:rsidRDefault="00CE4013" w:rsidP="00CE4013">
      <w:pPr>
        <w:spacing w:after="0" w:line="276" w:lineRule="auto"/>
        <w:ind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физическое развитие.</w:t>
      </w:r>
    </w:p>
    <w:p w:rsidR="00CE4013" w:rsidRPr="003F6135" w:rsidRDefault="00CE4013" w:rsidP="00CE4013">
      <w:pPr>
        <w:spacing w:before="120" w:after="0" w:line="276" w:lineRule="auto"/>
        <w:ind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 xml:space="preserve">Образовательная область </w:t>
      </w:r>
      <w:r w:rsidRPr="00CE4013">
        <w:rPr>
          <w:rFonts w:ascii="Times New Roman" w:hAnsi="Times New Roman"/>
          <w:b/>
          <w:bCs/>
          <w:color w:val="000000"/>
          <w:sz w:val="26"/>
          <w:szCs w:val="26"/>
          <w:highlight w:val="green"/>
        </w:rPr>
        <w:t>«</w:t>
      </w:r>
      <w:r w:rsidRPr="003F6135">
        <w:rPr>
          <w:rFonts w:ascii="Times New Roman" w:hAnsi="Times New Roman"/>
          <w:b/>
          <w:bCs/>
          <w:color w:val="000000"/>
          <w:sz w:val="26"/>
          <w:szCs w:val="26"/>
          <w:highlight w:val="green"/>
        </w:rPr>
        <w:t>Социально-коммуникативное развитие</w:t>
      </w:r>
      <w:r w:rsidRPr="00CE4013">
        <w:rPr>
          <w:rFonts w:ascii="Times New Roman" w:hAnsi="Times New Roman"/>
          <w:b/>
          <w:bCs/>
          <w:color w:val="000000"/>
          <w:sz w:val="26"/>
          <w:szCs w:val="26"/>
          <w:highlight w:val="green"/>
        </w:rPr>
        <w:t>»</w:t>
      </w:r>
      <w:r w:rsidRPr="003F6135">
        <w:rPr>
          <w:rFonts w:ascii="Times New Roman" w:hAnsi="Times New Roman"/>
          <w:color w:val="000000"/>
          <w:sz w:val="26"/>
          <w:szCs w:val="26"/>
          <w:highlight w:val="green"/>
        </w:rPr>
        <w:t xml:space="preserve"> направлена на:</w:t>
      </w:r>
    </w:p>
    <w:p w:rsidR="00CE4013" w:rsidRPr="003F6135" w:rsidRDefault="00CE4013" w:rsidP="00CE4013">
      <w:pPr>
        <w:numPr>
          <w:ilvl w:val="0"/>
          <w:numId w:val="1"/>
        </w:numPr>
        <w:tabs>
          <w:tab w:val="left" w:pos="993"/>
        </w:tabs>
        <w:spacing w:after="0" w:line="276" w:lineRule="auto"/>
        <w:ind w:left="0"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усвоение и присвоение норм, правил поведения и морально-нравственных ценностей, принятых в российском обществе;</w:t>
      </w:r>
    </w:p>
    <w:p w:rsidR="00CE4013" w:rsidRPr="003F6135" w:rsidRDefault="00CE4013" w:rsidP="00CE4013">
      <w:pPr>
        <w:numPr>
          <w:ilvl w:val="0"/>
          <w:numId w:val="1"/>
        </w:numPr>
        <w:tabs>
          <w:tab w:val="left" w:pos="993"/>
        </w:tabs>
        <w:spacing w:after="0" w:line="276" w:lineRule="auto"/>
        <w:ind w:left="0"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lastRenderedPageBreak/>
        <w:t>развитие общения ребенка со взрослыми и сверстниками, формирование готовности к совместной деятельности и сотрудничеству;</w:t>
      </w:r>
    </w:p>
    <w:p w:rsidR="00CE4013" w:rsidRPr="003F6135" w:rsidRDefault="00CE4013" w:rsidP="00CE4013">
      <w:pPr>
        <w:numPr>
          <w:ilvl w:val="0"/>
          <w:numId w:val="1"/>
        </w:numPr>
        <w:tabs>
          <w:tab w:val="left" w:pos="993"/>
        </w:tabs>
        <w:spacing w:after="0" w:line="276" w:lineRule="auto"/>
        <w:ind w:left="0"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формирование у ребенка основ гражданственности и патриотизма, уважительного отношения и чувства принадлежности к своей семье, сообществу детей и взрослых в Организации, региону проживания и стране в целом;</w:t>
      </w:r>
    </w:p>
    <w:p w:rsidR="00CE4013" w:rsidRPr="003F6135" w:rsidRDefault="00CE4013" w:rsidP="00CE4013">
      <w:pPr>
        <w:numPr>
          <w:ilvl w:val="0"/>
          <w:numId w:val="1"/>
        </w:numPr>
        <w:tabs>
          <w:tab w:val="left" w:pos="993"/>
        </w:tabs>
        <w:spacing w:after="0" w:line="276" w:lineRule="auto"/>
        <w:ind w:left="0"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развитие эмоциональной отзывчивости и сопереживания, социального и эмоционального интеллекта, воспитание гуманных чувств и отношений;</w:t>
      </w:r>
    </w:p>
    <w:p w:rsidR="00CE4013" w:rsidRPr="003F6135" w:rsidRDefault="00CE4013" w:rsidP="00CE4013">
      <w:pPr>
        <w:numPr>
          <w:ilvl w:val="0"/>
          <w:numId w:val="1"/>
        </w:numPr>
        <w:tabs>
          <w:tab w:val="left" w:pos="993"/>
        </w:tabs>
        <w:spacing w:after="0" w:line="276" w:lineRule="auto"/>
        <w:ind w:left="0"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развитие самостоятельности и инициативности, планирования и регуляции ребенком собственных действий;</w:t>
      </w:r>
    </w:p>
    <w:p w:rsidR="00CE4013" w:rsidRPr="003F6135" w:rsidRDefault="00CE4013" w:rsidP="00CE4013">
      <w:pPr>
        <w:numPr>
          <w:ilvl w:val="0"/>
          <w:numId w:val="1"/>
        </w:numPr>
        <w:tabs>
          <w:tab w:val="left" w:pos="993"/>
        </w:tabs>
        <w:spacing w:after="0" w:line="276" w:lineRule="auto"/>
        <w:ind w:left="0"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формирование позитивных установок к различным видам труда и творчества;</w:t>
      </w:r>
    </w:p>
    <w:p w:rsidR="00CE4013" w:rsidRPr="003F6135" w:rsidRDefault="00CE4013" w:rsidP="00CE4013">
      <w:pPr>
        <w:numPr>
          <w:ilvl w:val="0"/>
          <w:numId w:val="1"/>
        </w:numPr>
        <w:tabs>
          <w:tab w:val="left" w:pos="993"/>
        </w:tabs>
        <w:spacing w:after="0" w:line="276" w:lineRule="auto"/>
        <w:ind w:left="0"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формирование основ социальной навигации и безопасного поведения в быту и природе, социуме и медиапространстве (цифровой среде).</w:t>
      </w:r>
    </w:p>
    <w:p w:rsidR="00CE4013" w:rsidRPr="003F6135" w:rsidRDefault="00CE4013" w:rsidP="00CE4013">
      <w:pPr>
        <w:spacing w:before="120" w:after="0" w:line="276" w:lineRule="auto"/>
        <w:ind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 xml:space="preserve">Образовательная область </w:t>
      </w:r>
      <w:r w:rsidRPr="00CE4013">
        <w:rPr>
          <w:rFonts w:ascii="Times New Roman" w:hAnsi="Times New Roman"/>
          <w:b/>
          <w:bCs/>
          <w:color w:val="000000"/>
          <w:sz w:val="26"/>
          <w:szCs w:val="26"/>
          <w:highlight w:val="green"/>
        </w:rPr>
        <w:t>«</w:t>
      </w:r>
      <w:r w:rsidRPr="003F6135">
        <w:rPr>
          <w:rFonts w:ascii="Times New Roman" w:hAnsi="Times New Roman"/>
          <w:b/>
          <w:bCs/>
          <w:color w:val="000000"/>
          <w:sz w:val="26"/>
          <w:szCs w:val="26"/>
          <w:highlight w:val="green"/>
        </w:rPr>
        <w:t>Познавательное развитие</w:t>
      </w:r>
      <w:r w:rsidRPr="00CE4013">
        <w:rPr>
          <w:rFonts w:ascii="Times New Roman" w:hAnsi="Times New Roman"/>
          <w:b/>
          <w:bCs/>
          <w:color w:val="000000"/>
          <w:sz w:val="26"/>
          <w:szCs w:val="26"/>
          <w:highlight w:val="green"/>
        </w:rPr>
        <w:t>»</w:t>
      </w:r>
      <w:r w:rsidRPr="003F6135">
        <w:rPr>
          <w:rFonts w:ascii="Times New Roman" w:hAnsi="Times New Roman"/>
          <w:color w:val="000000"/>
          <w:sz w:val="26"/>
          <w:szCs w:val="26"/>
          <w:highlight w:val="green"/>
        </w:rPr>
        <w:t xml:space="preserve"> направлена на:</w:t>
      </w:r>
    </w:p>
    <w:p w:rsidR="00CE4013" w:rsidRPr="003F6135" w:rsidRDefault="00CE4013" w:rsidP="00CE4013">
      <w:pPr>
        <w:numPr>
          <w:ilvl w:val="0"/>
          <w:numId w:val="2"/>
        </w:numPr>
        <w:tabs>
          <w:tab w:val="left" w:pos="993"/>
        </w:tabs>
        <w:spacing w:after="0" w:line="276" w:lineRule="auto"/>
        <w:ind w:left="0"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развитие любознательности, интереса и мотивации к познавательной деятельности;</w:t>
      </w:r>
    </w:p>
    <w:p w:rsidR="00CE4013" w:rsidRPr="003F6135" w:rsidRDefault="00CE4013" w:rsidP="00CE4013">
      <w:pPr>
        <w:numPr>
          <w:ilvl w:val="0"/>
          <w:numId w:val="2"/>
        </w:numPr>
        <w:tabs>
          <w:tab w:val="left" w:pos="993"/>
        </w:tabs>
        <w:spacing w:after="0" w:line="276" w:lineRule="auto"/>
        <w:ind w:left="0"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освоение сенсорных эталонов и перцептивных (обследовательских) действий, развитие поисковых исследовательских умений, мыслительных операций, воображения и способности к творческому преобразованию объектов познания, становление сознания;</w:t>
      </w:r>
    </w:p>
    <w:p w:rsidR="00CE4013" w:rsidRPr="003F6135" w:rsidRDefault="00CE4013" w:rsidP="00CE4013">
      <w:pPr>
        <w:numPr>
          <w:ilvl w:val="0"/>
          <w:numId w:val="2"/>
        </w:numPr>
        <w:tabs>
          <w:tab w:val="left" w:pos="993"/>
        </w:tabs>
        <w:spacing w:after="0" w:line="276" w:lineRule="auto"/>
        <w:ind w:left="0"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формирование целостной картины мира, представлений об объектах окружающего мира, их свойствах и отношениях;</w:t>
      </w:r>
    </w:p>
    <w:p w:rsidR="00CE4013" w:rsidRPr="003F6135" w:rsidRDefault="00CE4013" w:rsidP="00CE4013">
      <w:pPr>
        <w:numPr>
          <w:ilvl w:val="0"/>
          <w:numId w:val="2"/>
        </w:numPr>
        <w:tabs>
          <w:tab w:val="left" w:pos="993"/>
        </w:tabs>
        <w:spacing w:after="0" w:line="276" w:lineRule="auto"/>
        <w:ind w:left="0"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формирование основ экологической культуры, знаний об особенностях и многообразии природы Родного края и различных континентов, о взаимосвязях внутри природных сообществ и роли человека в природе, правилах поведения в природной среде, воспитание гуманного отношения к природе;</w:t>
      </w:r>
    </w:p>
    <w:p w:rsidR="00CE4013" w:rsidRPr="003F6135" w:rsidRDefault="00CE4013" w:rsidP="00CE4013">
      <w:pPr>
        <w:numPr>
          <w:ilvl w:val="0"/>
          <w:numId w:val="2"/>
        </w:numPr>
        <w:tabs>
          <w:tab w:val="left" w:pos="993"/>
        </w:tabs>
        <w:spacing w:after="0" w:line="276" w:lineRule="auto"/>
        <w:ind w:left="0"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формирование представлений о себе и ближайшем социальном окружении, культурно-исторических событиях, традициях и социокультурных ценностях малой</w:t>
      </w:r>
      <w:r>
        <w:rPr>
          <w:rFonts w:ascii="Times New Roman" w:hAnsi="Times New Roman"/>
          <w:color w:val="000000"/>
          <w:sz w:val="26"/>
          <w:szCs w:val="26"/>
          <w:highlight w:val="green"/>
        </w:rPr>
        <w:t xml:space="preserve"> </w:t>
      </w:r>
      <w:r w:rsidRPr="003F6135">
        <w:rPr>
          <w:rFonts w:ascii="Times New Roman" w:hAnsi="Times New Roman"/>
          <w:color w:val="000000"/>
          <w:sz w:val="26"/>
          <w:szCs w:val="26"/>
          <w:highlight w:val="green"/>
        </w:rPr>
        <w:t>родины и Отечества, многообразии стран и народов мира;</w:t>
      </w:r>
    </w:p>
    <w:p w:rsidR="00CE4013" w:rsidRPr="003F6135" w:rsidRDefault="00CE4013" w:rsidP="00CE4013">
      <w:pPr>
        <w:numPr>
          <w:ilvl w:val="0"/>
          <w:numId w:val="2"/>
        </w:numPr>
        <w:tabs>
          <w:tab w:val="left" w:pos="993"/>
        </w:tabs>
        <w:spacing w:after="0" w:line="276" w:lineRule="auto"/>
        <w:ind w:left="0"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формирование представлений о количестве, числе, счете, величине, геометрических фигурах, пространстве, времени, математических зависимостях и отношениях этих категорий, овладение логико-математическими способами их познания;</w:t>
      </w:r>
    </w:p>
    <w:p w:rsidR="00CE4013" w:rsidRPr="003F6135" w:rsidRDefault="00CE4013" w:rsidP="00CE4013">
      <w:pPr>
        <w:numPr>
          <w:ilvl w:val="0"/>
          <w:numId w:val="2"/>
        </w:numPr>
        <w:tabs>
          <w:tab w:val="left" w:pos="993"/>
        </w:tabs>
        <w:spacing w:after="0" w:line="276" w:lineRule="auto"/>
        <w:ind w:left="0"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формирование представлений о цифровых средствах познания окружающего мира, способах их безопасного использования.</w:t>
      </w:r>
    </w:p>
    <w:p w:rsidR="00CE4013" w:rsidRPr="003F6135" w:rsidRDefault="00CE4013" w:rsidP="00CE4013">
      <w:pPr>
        <w:spacing w:before="120" w:after="0" w:line="276" w:lineRule="auto"/>
        <w:ind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 xml:space="preserve">Образовательная область </w:t>
      </w:r>
      <w:r w:rsidRPr="00CE4013">
        <w:rPr>
          <w:rFonts w:ascii="Times New Roman" w:hAnsi="Times New Roman"/>
          <w:b/>
          <w:bCs/>
          <w:color w:val="000000"/>
          <w:sz w:val="26"/>
          <w:szCs w:val="26"/>
          <w:highlight w:val="green"/>
        </w:rPr>
        <w:t>«</w:t>
      </w:r>
      <w:r w:rsidRPr="003F6135">
        <w:rPr>
          <w:rFonts w:ascii="Times New Roman" w:hAnsi="Times New Roman"/>
          <w:b/>
          <w:bCs/>
          <w:color w:val="000000"/>
          <w:sz w:val="26"/>
          <w:szCs w:val="26"/>
          <w:highlight w:val="green"/>
        </w:rPr>
        <w:t>Речевое развитие</w:t>
      </w:r>
      <w:r w:rsidRPr="00CE4013">
        <w:rPr>
          <w:rFonts w:ascii="Times New Roman" w:hAnsi="Times New Roman"/>
          <w:b/>
          <w:bCs/>
          <w:color w:val="000000"/>
          <w:sz w:val="26"/>
          <w:szCs w:val="26"/>
          <w:highlight w:val="green"/>
        </w:rPr>
        <w:t>»</w:t>
      </w:r>
      <w:r w:rsidRPr="003F6135">
        <w:rPr>
          <w:rFonts w:ascii="Times New Roman" w:hAnsi="Times New Roman"/>
          <w:color w:val="000000"/>
          <w:sz w:val="26"/>
          <w:szCs w:val="26"/>
          <w:highlight w:val="green"/>
        </w:rPr>
        <w:t xml:space="preserve"> включает:</w:t>
      </w:r>
    </w:p>
    <w:p w:rsidR="00CE4013" w:rsidRPr="003F6135" w:rsidRDefault="00CE4013" w:rsidP="00CE4013">
      <w:pPr>
        <w:numPr>
          <w:ilvl w:val="0"/>
          <w:numId w:val="3"/>
        </w:numPr>
        <w:tabs>
          <w:tab w:val="left" w:pos="993"/>
        </w:tabs>
        <w:spacing w:after="0" w:line="276" w:lineRule="auto"/>
        <w:ind w:left="0"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владение речью как средством коммуникации, познания и самовыражения;</w:t>
      </w:r>
    </w:p>
    <w:p w:rsidR="00CE4013" w:rsidRPr="003F6135" w:rsidRDefault="00CE4013" w:rsidP="00CE4013">
      <w:pPr>
        <w:numPr>
          <w:ilvl w:val="0"/>
          <w:numId w:val="3"/>
        </w:numPr>
        <w:tabs>
          <w:tab w:val="left" w:pos="993"/>
        </w:tabs>
        <w:spacing w:after="0" w:line="276" w:lineRule="auto"/>
        <w:ind w:left="0"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формирование правильного звукопроизношения;</w:t>
      </w:r>
    </w:p>
    <w:p w:rsidR="00CE4013" w:rsidRPr="003F6135" w:rsidRDefault="00CE4013" w:rsidP="00CE4013">
      <w:pPr>
        <w:numPr>
          <w:ilvl w:val="0"/>
          <w:numId w:val="3"/>
        </w:numPr>
        <w:tabs>
          <w:tab w:val="left" w:pos="993"/>
        </w:tabs>
        <w:spacing w:after="0" w:line="276" w:lineRule="auto"/>
        <w:ind w:left="0"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развитие звуковой и интонационной культуры речи;</w:t>
      </w:r>
    </w:p>
    <w:p w:rsidR="00CE4013" w:rsidRPr="003F6135" w:rsidRDefault="00CE4013" w:rsidP="00CE4013">
      <w:pPr>
        <w:numPr>
          <w:ilvl w:val="0"/>
          <w:numId w:val="3"/>
        </w:numPr>
        <w:tabs>
          <w:tab w:val="left" w:pos="993"/>
        </w:tabs>
        <w:spacing w:after="0" w:line="276" w:lineRule="auto"/>
        <w:ind w:left="0"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lastRenderedPageBreak/>
        <w:t>развитие фонематического слуха; обогащение активного и пассивного словарного запаса;</w:t>
      </w:r>
    </w:p>
    <w:p w:rsidR="00CE4013" w:rsidRPr="003F6135" w:rsidRDefault="00CE4013" w:rsidP="00CE4013">
      <w:pPr>
        <w:numPr>
          <w:ilvl w:val="0"/>
          <w:numId w:val="3"/>
        </w:numPr>
        <w:tabs>
          <w:tab w:val="left" w:pos="993"/>
        </w:tabs>
        <w:spacing w:after="0" w:line="276" w:lineRule="auto"/>
        <w:ind w:left="0"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развитие грамматически правильной и связной речи (диалогической и монологической);</w:t>
      </w:r>
    </w:p>
    <w:p w:rsidR="00CE4013" w:rsidRPr="003F6135" w:rsidRDefault="00CE4013" w:rsidP="00CE4013">
      <w:pPr>
        <w:numPr>
          <w:ilvl w:val="0"/>
          <w:numId w:val="3"/>
        </w:numPr>
        <w:tabs>
          <w:tab w:val="left" w:pos="993"/>
        </w:tabs>
        <w:spacing w:after="0" w:line="276" w:lineRule="auto"/>
        <w:ind w:left="0"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ознакомление с литературными произведениями различных жанров (фольклор, художественная и познавательная литература), формирование их осмысленного восприятия;</w:t>
      </w:r>
    </w:p>
    <w:p w:rsidR="00CE4013" w:rsidRPr="003F6135" w:rsidRDefault="00CE4013" w:rsidP="00CE4013">
      <w:pPr>
        <w:numPr>
          <w:ilvl w:val="0"/>
          <w:numId w:val="3"/>
        </w:numPr>
        <w:tabs>
          <w:tab w:val="left" w:pos="993"/>
        </w:tabs>
        <w:spacing w:after="0" w:line="276" w:lineRule="auto"/>
        <w:ind w:left="0"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развитие речевого творчества;</w:t>
      </w:r>
    </w:p>
    <w:p w:rsidR="00CE4013" w:rsidRPr="003F6135" w:rsidRDefault="00CE4013" w:rsidP="00CE4013">
      <w:pPr>
        <w:numPr>
          <w:ilvl w:val="0"/>
          <w:numId w:val="3"/>
        </w:numPr>
        <w:tabs>
          <w:tab w:val="left" w:pos="993"/>
        </w:tabs>
        <w:spacing w:after="0" w:line="276" w:lineRule="auto"/>
        <w:ind w:left="0"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формирование предпосылок к обучению грамоте.</w:t>
      </w:r>
    </w:p>
    <w:p w:rsidR="00CE4013" w:rsidRPr="003F6135" w:rsidRDefault="00CE4013" w:rsidP="00CE4013">
      <w:pPr>
        <w:spacing w:before="120" w:after="0" w:line="276" w:lineRule="auto"/>
        <w:ind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 xml:space="preserve">Образовательная область </w:t>
      </w:r>
      <w:r w:rsidRPr="00CE4013">
        <w:rPr>
          <w:rFonts w:ascii="Times New Roman" w:hAnsi="Times New Roman"/>
          <w:color w:val="000000"/>
          <w:sz w:val="26"/>
          <w:szCs w:val="26"/>
          <w:highlight w:val="green"/>
        </w:rPr>
        <w:t>«</w:t>
      </w:r>
      <w:r w:rsidRPr="003F6135">
        <w:rPr>
          <w:rFonts w:ascii="Times New Roman" w:hAnsi="Times New Roman"/>
          <w:b/>
          <w:bCs/>
          <w:color w:val="000000"/>
          <w:sz w:val="26"/>
          <w:szCs w:val="26"/>
          <w:highlight w:val="green"/>
        </w:rPr>
        <w:t>Художественно-эстетическое развитие</w:t>
      </w:r>
      <w:r w:rsidRPr="00CE4013">
        <w:rPr>
          <w:rFonts w:ascii="Times New Roman" w:hAnsi="Times New Roman"/>
          <w:b/>
          <w:bCs/>
          <w:color w:val="000000"/>
          <w:sz w:val="26"/>
          <w:szCs w:val="26"/>
          <w:highlight w:val="green"/>
        </w:rPr>
        <w:t>»</w:t>
      </w:r>
      <w:r w:rsidRPr="003F6135">
        <w:rPr>
          <w:rFonts w:ascii="Times New Roman" w:hAnsi="Times New Roman"/>
          <w:color w:val="000000"/>
          <w:sz w:val="26"/>
          <w:szCs w:val="26"/>
          <w:highlight w:val="green"/>
        </w:rPr>
        <w:t xml:space="preserve"> предполагает:</w:t>
      </w:r>
    </w:p>
    <w:p w:rsidR="00CE4013" w:rsidRPr="003F6135" w:rsidRDefault="00CE4013" w:rsidP="00CE4013">
      <w:pPr>
        <w:numPr>
          <w:ilvl w:val="0"/>
          <w:numId w:val="4"/>
        </w:numPr>
        <w:tabs>
          <w:tab w:val="left" w:pos="993"/>
        </w:tabs>
        <w:spacing w:after="0" w:line="276" w:lineRule="auto"/>
        <w:ind w:left="0"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развитие предпосылок ценностно-смыслового восприятия и понимания мира природы и произведений искусства (словесного, музыкального, изобразительного);</w:t>
      </w:r>
    </w:p>
    <w:p w:rsidR="00CE4013" w:rsidRPr="003F6135" w:rsidRDefault="00CE4013" w:rsidP="00CE4013">
      <w:pPr>
        <w:numPr>
          <w:ilvl w:val="0"/>
          <w:numId w:val="4"/>
        </w:numPr>
        <w:tabs>
          <w:tab w:val="left" w:pos="993"/>
        </w:tabs>
        <w:spacing w:after="0" w:line="276" w:lineRule="auto"/>
        <w:ind w:left="0"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становление эстетического и эмоционально-нравственного отношения к окружающему миру, воспитание эстетического вкуса;</w:t>
      </w:r>
    </w:p>
    <w:p w:rsidR="00CE4013" w:rsidRPr="003F6135" w:rsidRDefault="00CE4013" w:rsidP="00CE4013">
      <w:pPr>
        <w:numPr>
          <w:ilvl w:val="0"/>
          <w:numId w:val="4"/>
        </w:numPr>
        <w:tabs>
          <w:tab w:val="left" w:pos="993"/>
        </w:tabs>
        <w:spacing w:after="0" w:line="276" w:lineRule="auto"/>
        <w:ind w:left="0"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формирование элементарных представлений о видах искусства (музыка, живопись, театр, народное искусство и другое);</w:t>
      </w:r>
    </w:p>
    <w:p w:rsidR="00CE4013" w:rsidRPr="003F6135" w:rsidRDefault="00CE4013" w:rsidP="00CE4013">
      <w:pPr>
        <w:numPr>
          <w:ilvl w:val="0"/>
          <w:numId w:val="4"/>
        </w:numPr>
        <w:tabs>
          <w:tab w:val="left" w:pos="993"/>
        </w:tabs>
        <w:spacing w:after="0" w:line="276" w:lineRule="auto"/>
        <w:ind w:left="0"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формирование художественных умений и навыков в разных видах деятельности (рисовании, лепке, аппликации, художественном конструировании, пении, игре на детских музыкальных инструментах, музыкально-ритмических движениях, словесном творчестве и другое);</w:t>
      </w:r>
    </w:p>
    <w:p w:rsidR="00CE4013" w:rsidRPr="003F6135" w:rsidRDefault="00CE4013" w:rsidP="00CE4013">
      <w:pPr>
        <w:numPr>
          <w:ilvl w:val="0"/>
          <w:numId w:val="4"/>
        </w:numPr>
        <w:tabs>
          <w:tab w:val="left" w:pos="993"/>
        </w:tabs>
        <w:spacing w:after="0" w:line="276" w:lineRule="auto"/>
        <w:ind w:left="0"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освоение разнообразных средств художественной выразительности в различных видах искусства;</w:t>
      </w:r>
    </w:p>
    <w:p w:rsidR="00CE4013" w:rsidRPr="003F6135" w:rsidRDefault="00CE4013" w:rsidP="00CE4013">
      <w:pPr>
        <w:numPr>
          <w:ilvl w:val="0"/>
          <w:numId w:val="4"/>
        </w:numPr>
        <w:tabs>
          <w:tab w:val="left" w:pos="993"/>
        </w:tabs>
        <w:spacing w:after="0" w:line="276" w:lineRule="auto"/>
        <w:ind w:left="0"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реализацию художественно-творческих способностей ребенка в повседневной жизни и различных видах досуговой деятельности (праздники, развлечения и другое);</w:t>
      </w:r>
    </w:p>
    <w:p w:rsidR="00CE4013" w:rsidRPr="003F6135" w:rsidRDefault="00CE4013" w:rsidP="00CE4013">
      <w:pPr>
        <w:numPr>
          <w:ilvl w:val="0"/>
          <w:numId w:val="4"/>
        </w:numPr>
        <w:tabs>
          <w:tab w:val="left" w:pos="993"/>
        </w:tabs>
        <w:spacing w:after="0" w:line="276" w:lineRule="auto"/>
        <w:ind w:left="0"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развитие и поддержку самостоятельной творческой деятельности детей (изобразительной, конструктивной, музыкальной, художественно-речевой, театрализованной и другое).</w:t>
      </w:r>
    </w:p>
    <w:p w:rsidR="00CE4013" w:rsidRPr="003F6135" w:rsidRDefault="00CE4013" w:rsidP="00CE4013">
      <w:pPr>
        <w:spacing w:before="210" w:after="0" w:line="276" w:lineRule="auto"/>
        <w:ind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 xml:space="preserve">Образовательная область </w:t>
      </w:r>
      <w:r w:rsidRPr="00CE4013">
        <w:rPr>
          <w:rFonts w:ascii="Times New Roman" w:hAnsi="Times New Roman"/>
          <w:b/>
          <w:bCs/>
          <w:color w:val="000000"/>
          <w:sz w:val="26"/>
          <w:szCs w:val="26"/>
          <w:highlight w:val="green"/>
        </w:rPr>
        <w:t>«</w:t>
      </w:r>
      <w:r w:rsidRPr="003F6135">
        <w:rPr>
          <w:rFonts w:ascii="Times New Roman" w:hAnsi="Times New Roman"/>
          <w:b/>
          <w:bCs/>
          <w:color w:val="000000"/>
          <w:sz w:val="26"/>
          <w:szCs w:val="26"/>
          <w:highlight w:val="green"/>
        </w:rPr>
        <w:t>Физическое развитие</w:t>
      </w:r>
      <w:r w:rsidRPr="00CE4013">
        <w:rPr>
          <w:rFonts w:ascii="Times New Roman" w:hAnsi="Times New Roman"/>
          <w:b/>
          <w:bCs/>
          <w:color w:val="000000"/>
          <w:sz w:val="26"/>
          <w:szCs w:val="26"/>
          <w:highlight w:val="green"/>
        </w:rPr>
        <w:t>»</w:t>
      </w:r>
      <w:r w:rsidRPr="003F6135">
        <w:rPr>
          <w:rFonts w:ascii="Times New Roman" w:hAnsi="Times New Roman"/>
          <w:color w:val="000000"/>
          <w:sz w:val="26"/>
          <w:szCs w:val="26"/>
          <w:highlight w:val="green"/>
        </w:rPr>
        <w:t xml:space="preserve"> предусматривает:</w:t>
      </w:r>
    </w:p>
    <w:p w:rsidR="00CE4013" w:rsidRPr="003F6135" w:rsidRDefault="00CE4013" w:rsidP="00CE4013">
      <w:pPr>
        <w:numPr>
          <w:ilvl w:val="0"/>
          <w:numId w:val="5"/>
        </w:numPr>
        <w:tabs>
          <w:tab w:val="left" w:pos="993"/>
        </w:tabs>
        <w:spacing w:after="0" w:line="276" w:lineRule="auto"/>
        <w:ind w:left="0"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приобретение ребенком двигательного опыта в различных видах деятельности детей, развитие психофизических качеств (быстрота, сила, ловкость, выносливость, гибкость), координационных способностей, крупных групп мышц и мелкой моторики;</w:t>
      </w:r>
    </w:p>
    <w:p w:rsidR="00CE4013" w:rsidRPr="003F6135" w:rsidRDefault="00CE4013" w:rsidP="00CE4013">
      <w:pPr>
        <w:numPr>
          <w:ilvl w:val="0"/>
          <w:numId w:val="5"/>
        </w:numPr>
        <w:tabs>
          <w:tab w:val="left" w:pos="993"/>
        </w:tabs>
        <w:spacing w:after="0" w:line="276" w:lineRule="auto"/>
        <w:ind w:left="0"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формирование опорно-двигательного аппарата, развитие равновесия, глазомера, ориентировки в пространстве;</w:t>
      </w:r>
    </w:p>
    <w:p w:rsidR="00CE4013" w:rsidRPr="003F6135" w:rsidRDefault="00CE4013" w:rsidP="00CE4013">
      <w:pPr>
        <w:numPr>
          <w:ilvl w:val="0"/>
          <w:numId w:val="5"/>
        </w:numPr>
        <w:tabs>
          <w:tab w:val="left" w:pos="993"/>
        </w:tabs>
        <w:spacing w:after="0" w:line="276" w:lineRule="auto"/>
        <w:ind w:left="0"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овладение основными движениями (метание, ползание, лазанье, ходьба, бег, прыжки);</w:t>
      </w:r>
    </w:p>
    <w:p w:rsidR="00CE4013" w:rsidRPr="003F6135" w:rsidRDefault="00CE4013" w:rsidP="00CE4013">
      <w:pPr>
        <w:numPr>
          <w:ilvl w:val="0"/>
          <w:numId w:val="5"/>
        </w:numPr>
        <w:tabs>
          <w:tab w:val="left" w:pos="993"/>
        </w:tabs>
        <w:spacing w:after="0" w:line="276" w:lineRule="auto"/>
        <w:ind w:left="0"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lastRenderedPageBreak/>
        <w:t>обучение общеразвивающим упражнениям, музыкально-ритмическим движениям, подвижным играм, спортивным упражнениям и элементам спортивных игр (баскетбол, футбол, хоккей, бадминтон, настольный теннис, городки, кегли и другое);</w:t>
      </w:r>
    </w:p>
    <w:p w:rsidR="00CE4013" w:rsidRPr="003F6135" w:rsidRDefault="00CE4013" w:rsidP="00CE4013">
      <w:pPr>
        <w:numPr>
          <w:ilvl w:val="0"/>
          <w:numId w:val="5"/>
        </w:numPr>
        <w:tabs>
          <w:tab w:val="left" w:pos="993"/>
        </w:tabs>
        <w:spacing w:after="0" w:line="276" w:lineRule="auto"/>
        <w:ind w:left="0"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воспитание нравственно-волевых качеств (воля, смелость, выдержка и другое);</w:t>
      </w:r>
    </w:p>
    <w:p w:rsidR="00CE4013" w:rsidRPr="003F6135" w:rsidRDefault="00CE4013" w:rsidP="00CE4013">
      <w:pPr>
        <w:numPr>
          <w:ilvl w:val="0"/>
          <w:numId w:val="5"/>
        </w:numPr>
        <w:tabs>
          <w:tab w:val="left" w:pos="993"/>
        </w:tabs>
        <w:spacing w:after="0" w:line="276" w:lineRule="auto"/>
        <w:ind w:left="0"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воспитание интереса к различным видам спорта и чувства гордости за выдающиеся достижения российских спортсменов;</w:t>
      </w:r>
    </w:p>
    <w:p w:rsidR="00CE4013" w:rsidRDefault="00CE4013" w:rsidP="00CE4013">
      <w:pPr>
        <w:numPr>
          <w:ilvl w:val="0"/>
          <w:numId w:val="5"/>
        </w:numPr>
        <w:tabs>
          <w:tab w:val="left" w:pos="993"/>
        </w:tabs>
        <w:spacing w:after="0" w:line="276" w:lineRule="auto"/>
        <w:ind w:left="0"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приобщение к здоровому образу жизни и активному отдыху, формирование представлений о здоровье, способах его сохранения и укрепления, правилах безопасного поведения в разных видах двигательной деятельности, воспитание бережного отношения к своему здоровью и здоровью окружающих.</w:t>
      </w:r>
    </w:p>
    <w:p w:rsidR="00425D7E" w:rsidRPr="003F6135" w:rsidRDefault="00425D7E" w:rsidP="00425D7E">
      <w:pPr>
        <w:tabs>
          <w:tab w:val="left" w:pos="993"/>
        </w:tabs>
        <w:spacing w:after="0" w:line="276" w:lineRule="auto"/>
        <w:ind w:left="349"/>
        <w:jc w:val="both"/>
        <w:rPr>
          <w:rFonts w:ascii="Times New Roman" w:hAnsi="Times New Roman"/>
          <w:color w:val="000000"/>
          <w:sz w:val="26"/>
          <w:szCs w:val="26"/>
          <w:highlight w:val="green"/>
        </w:rPr>
      </w:pPr>
    </w:p>
    <w:p w:rsidR="00CE4013" w:rsidRPr="003F6135" w:rsidRDefault="00CE4013" w:rsidP="00CE4013">
      <w:pPr>
        <w:spacing w:before="210" w:after="0" w:line="276" w:lineRule="auto"/>
        <w:ind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w:t>
      </w:r>
    </w:p>
    <w:p w:rsidR="00CE4013" w:rsidRPr="003F6135" w:rsidRDefault="00CE4013" w:rsidP="00CE4013">
      <w:pPr>
        <w:spacing w:before="120" w:after="0" w:line="276" w:lineRule="auto"/>
        <w:ind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в младенческом возрасте (2 месяца - 1 год) - непосредственное эмоциональное общение со взрослым; двигательная (пространственно-предметные перемещения, хватание, ползание, ходьба, тактильно-двигательные игры); предметно-манипулятивная (орудийные и соотносящие действия с предметами); речевая (слушание и понимание речи взрослого, гуление, лепет и первые слова); элементарная музыкальная деятельность (слушание музыки, танцевальные движения на основе подражания, музыкальные игры).</w:t>
      </w:r>
    </w:p>
    <w:p w:rsidR="00CE4013" w:rsidRPr="003F6135" w:rsidRDefault="00CE4013" w:rsidP="00CE4013">
      <w:pPr>
        <w:spacing w:before="120" w:after="0" w:line="276" w:lineRule="auto"/>
        <w:ind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в раннем возрасте (1 год - 3 года) - предметная деятельность (орудийно-предметные действия - ест ложкой, пьет из кружки и другое); экспериментирование с материалами и веществами (песок, вода, тесто); ситуативно-деловое общение со взрослым и эмоционально-практическое со сверстниками под руководством взрослого; двигательная деятельность (основные движения, общеразвивающие упражнения, простые подвижные игры); игровая (отобразительная, сюжетно-отобразительная, игры с дидактическими игрушками); речевая (понимание речи взрослого, слушание и понимание стихов, активная речь); изобразительная деятельность (рисование, лепка) и конструирование из мелкого и крупного строительного материала; самообслуживание и элементарные трудовые действия (убирает игрушки, подметает веником, поливает цветы из лейки и другое); музыкальная деятельность (слушание музыки и исполнительство, музыкально-ритмические движения).</w:t>
      </w:r>
    </w:p>
    <w:p w:rsidR="00CE4013" w:rsidRPr="003F6135" w:rsidRDefault="00CE4013" w:rsidP="00CE4013">
      <w:pPr>
        <w:spacing w:before="120" w:after="0" w:line="276" w:lineRule="auto"/>
        <w:ind w:firstLine="709"/>
        <w:jc w:val="both"/>
        <w:rPr>
          <w:rFonts w:ascii="Times New Roman" w:hAnsi="Times New Roman"/>
          <w:color w:val="000000"/>
          <w:sz w:val="26"/>
          <w:szCs w:val="26"/>
        </w:rPr>
      </w:pPr>
      <w:r w:rsidRPr="003F6135">
        <w:rPr>
          <w:rFonts w:ascii="Times New Roman" w:hAnsi="Times New Roman"/>
          <w:color w:val="000000"/>
          <w:sz w:val="26"/>
          <w:szCs w:val="26"/>
          <w:highlight w:val="green"/>
        </w:rPr>
        <w:t xml:space="preserve">для детей дошкольного возраста (3 года </w:t>
      </w:r>
      <w:r w:rsidRPr="00CE4013">
        <w:rPr>
          <w:rFonts w:ascii="Times New Roman" w:hAnsi="Times New Roman"/>
          <w:color w:val="000000"/>
          <w:sz w:val="26"/>
          <w:szCs w:val="26"/>
          <w:highlight w:val="green"/>
        </w:rPr>
        <w:t>–</w:t>
      </w:r>
      <w:r w:rsidRPr="003F6135">
        <w:rPr>
          <w:rFonts w:ascii="Times New Roman" w:hAnsi="Times New Roman"/>
          <w:color w:val="000000"/>
          <w:sz w:val="26"/>
          <w:szCs w:val="26"/>
          <w:highlight w:val="green"/>
        </w:rPr>
        <w:t xml:space="preserve"> 8 лет) </w:t>
      </w:r>
      <w:r w:rsidRPr="00CE4013">
        <w:rPr>
          <w:rFonts w:ascii="Times New Roman" w:hAnsi="Times New Roman"/>
          <w:color w:val="000000"/>
          <w:sz w:val="26"/>
          <w:szCs w:val="26"/>
          <w:highlight w:val="green"/>
        </w:rPr>
        <w:t>–</w:t>
      </w:r>
      <w:r w:rsidRPr="003F6135">
        <w:rPr>
          <w:rFonts w:ascii="Times New Roman" w:hAnsi="Times New Roman"/>
          <w:color w:val="000000"/>
          <w:sz w:val="26"/>
          <w:szCs w:val="26"/>
          <w:highlight w:val="green"/>
        </w:rPr>
        <w:t xml:space="preserve"> игровая деятельность (сюжетно-ролевая, театрализованная, режиссерская, строительно-конструктивная, дидактическая, подвижная и другое); общение со взрослым (ситуативно-деловое, внеситуативно-познавательное, внеситуативно-личностное) и сверстниками (ситуативно-деловое, внеситуативно-деловое); речевая (слушание речи взрослого и </w:t>
      </w:r>
      <w:r w:rsidRPr="003F6135">
        <w:rPr>
          <w:rFonts w:ascii="Times New Roman" w:hAnsi="Times New Roman"/>
          <w:color w:val="000000"/>
          <w:sz w:val="26"/>
          <w:szCs w:val="26"/>
          <w:highlight w:val="green"/>
        </w:rPr>
        <w:lastRenderedPageBreak/>
        <w:t>сверстников, активная диалогическая и монологическая речь); 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ребенка; двигательная (основные виды движений, общеразвивающие и спортивные упражнения, подвижные и элементы спортивных игр и другое); элементарная трудовая деятельность (самообслуживание, хозяйственно-бытовой труд, труд в природе, ручной труд); музыкальная (слушание и понимание музыкальных произведений, пение, музыкально-ритмические движения, игра на детских музыкальных инструментах).</w:t>
      </w:r>
    </w:p>
    <w:p w:rsidR="00564BBF" w:rsidRPr="009F0E2F" w:rsidRDefault="00564BBF">
      <w:pPr>
        <w:pStyle w:val="ConsPlusNormal"/>
        <w:spacing w:before="240"/>
        <w:ind w:firstLine="540"/>
        <w:jc w:val="both"/>
        <w:rPr>
          <w:sz w:val="26"/>
          <w:szCs w:val="26"/>
        </w:rPr>
      </w:pPr>
      <w:r w:rsidRPr="009F0E2F">
        <w:rPr>
          <w:sz w:val="26"/>
          <w:szCs w:val="26"/>
        </w:rPr>
        <w:t>2.8. Содержание Программы должно отражать следующие аспекты образовательной среды для ребенка дошкольного возраста:</w:t>
      </w:r>
    </w:p>
    <w:p w:rsidR="00564BBF" w:rsidRPr="009F0E2F" w:rsidRDefault="00564BBF" w:rsidP="00CE4013">
      <w:pPr>
        <w:pStyle w:val="ConsPlusNormal"/>
        <w:spacing w:before="120"/>
        <w:ind w:firstLine="539"/>
        <w:jc w:val="both"/>
        <w:rPr>
          <w:sz w:val="26"/>
          <w:szCs w:val="26"/>
        </w:rPr>
      </w:pPr>
      <w:r w:rsidRPr="009F0E2F">
        <w:rPr>
          <w:sz w:val="26"/>
          <w:szCs w:val="26"/>
        </w:rPr>
        <w:t>1) предметно-пространственная развивающая образовательная среда;</w:t>
      </w:r>
    </w:p>
    <w:p w:rsidR="00564BBF" w:rsidRPr="009F0E2F" w:rsidRDefault="00564BBF" w:rsidP="00CE4013">
      <w:pPr>
        <w:pStyle w:val="ConsPlusNormal"/>
        <w:spacing w:before="120"/>
        <w:ind w:firstLine="539"/>
        <w:jc w:val="both"/>
        <w:rPr>
          <w:sz w:val="26"/>
          <w:szCs w:val="26"/>
        </w:rPr>
      </w:pPr>
      <w:r w:rsidRPr="009F0E2F">
        <w:rPr>
          <w:sz w:val="26"/>
          <w:szCs w:val="26"/>
        </w:rPr>
        <w:t>2) характер взаимодействия со взрослыми;</w:t>
      </w:r>
    </w:p>
    <w:p w:rsidR="00564BBF" w:rsidRPr="009F0E2F" w:rsidRDefault="00564BBF" w:rsidP="00CE4013">
      <w:pPr>
        <w:pStyle w:val="ConsPlusNormal"/>
        <w:spacing w:before="120"/>
        <w:ind w:firstLine="539"/>
        <w:jc w:val="both"/>
        <w:rPr>
          <w:sz w:val="26"/>
          <w:szCs w:val="26"/>
        </w:rPr>
      </w:pPr>
      <w:r w:rsidRPr="009F0E2F">
        <w:rPr>
          <w:sz w:val="26"/>
          <w:szCs w:val="26"/>
        </w:rPr>
        <w:t>3) характер взаимодействия с другими детьми;</w:t>
      </w:r>
    </w:p>
    <w:p w:rsidR="00564BBF" w:rsidRPr="009F0E2F" w:rsidRDefault="00564BBF" w:rsidP="00CE4013">
      <w:pPr>
        <w:pStyle w:val="ConsPlusNormal"/>
        <w:spacing w:before="120"/>
        <w:ind w:firstLine="539"/>
        <w:jc w:val="both"/>
        <w:rPr>
          <w:sz w:val="26"/>
          <w:szCs w:val="26"/>
        </w:rPr>
      </w:pPr>
      <w:r w:rsidRPr="009F0E2F">
        <w:rPr>
          <w:sz w:val="26"/>
          <w:szCs w:val="26"/>
        </w:rPr>
        <w:t>4) система отношений ребенка к миру, к другим людям, к себе самому.</w:t>
      </w:r>
    </w:p>
    <w:p w:rsidR="00564BBF" w:rsidRPr="009F0E2F" w:rsidRDefault="00564BBF">
      <w:pPr>
        <w:pStyle w:val="ConsPlusNormal"/>
        <w:spacing w:before="240"/>
        <w:ind w:firstLine="540"/>
        <w:jc w:val="both"/>
        <w:rPr>
          <w:sz w:val="26"/>
          <w:szCs w:val="26"/>
        </w:rPr>
      </w:pPr>
      <w:r w:rsidRPr="009F0E2F">
        <w:rPr>
          <w:sz w:val="26"/>
          <w:szCs w:val="26"/>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564BBF" w:rsidRPr="009F0E2F" w:rsidRDefault="00564BBF">
      <w:pPr>
        <w:pStyle w:val="ConsPlusNormal"/>
        <w:spacing w:before="240"/>
        <w:ind w:firstLine="540"/>
        <w:jc w:val="both"/>
        <w:rPr>
          <w:sz w:val="26"/>
          <w:szCs w:val="26"/>
        </w:rPr>
      </w:pPr>
      <w:r w:rsidRPr="009F0E2F">
        <w:rPr>
          <w:sz w:val="26"/>
          <w:szCs w:val="26"/>
        </w:rP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w:t>
      </w:r>
      <w:hyperlink w:anchor="Par110" w:tooltip="2.5. Программа разрабатывается и утверждается Организацией самостоятельно в соответствии с настоящим Стандартом и с учетом Примерных программ &lt;1&gt;." w:history="1">
        <w:r w:rsidRPr="009F0E2F">
          <w:rPr>
            <w:color w:val="0000FF"/>
            <w:sz w:val="26"/>
            <w:szCs w:val="26"/>
          </w:rPr>
          <w:t>пункт 2.5</w:t>
        </w:r>
      </w:hyperlink>
      <w:r w:rsidRPr="009F0E2F">
        <w:rPr>
          <w:sz w:val="26"/>
          <w:szCs w:val="26"/>
        </w:rPr>
        <w:t xml:space="preserve"> Стандарта).</w:t>
      </w:r>
    </w:p>
    <w:p w:rsidR="00564BBF" w:rsidRPr="009F0E2F" w:rsidRDefault="00564BBF">
      <w:pPr>
        <w:pStyle w:val="ConsPlusNormal"/>
        <w:spacing w:before="240"/>
        <w:ind w:firstLine="540"/>
        <w:jc w:val="both"/>
        <w:rPr>
          <w:sz w:val="26"/>
          <w:szCs w:val="26"/>
        </w:rPr>
      </w:pPr>
      <w:r w:rsidRPr="009F0E2F">
        <w:rPr>
          <w:sz w:val="26"/>
          <w:szCs w:val="26"/>
        </w:rP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564BBF" w:rsidRPr="00CE4013" w:rsidRDefault="00564BBF">
      <w:pPr>
        <w:pStyle w:val="ConsPlusNormal"/>
        <w:spacing w:before="240"/>
        <w:ind w:firstLine="540"/>
        <w:jc w:val="both"/>
        <w:rPr>
          <w:sz w:val="26"/>
          <w:szCs w:val="26"/>
        </w:rPr>
      </w:pPr>
      <w:r w:rsidRPr="00CE4013">
        <w:rPr>
          <w:sz w:val="26"/>
          <w:szCs w:val="26"/>
          <w:highlight w:val="green"/>
        </w:rPr>
        <w:t xml:space="preserve">2.10. </w:t>
      </w:r>
      <w:r w:rsidR="00CE4013" w:rsidRPr="003F6135">
        <w:rPr>
          <w:rFonts w:eastAsia="Times New Roman"/>
          <w:color w:val="000000"/>
          <w:sz w:val="26"/>
          <w:szCs w:val="26"/>
          <w:highlight w:val="green"/>
        </w:rPr>
        <w:t>Объем обязательной части Программы должен соответствовать федеральной программе и быть не менее 60% от общего объема Программы; части, формируемой участниками образовательных отношений, не более 40%. Содержание и планируемые результаты Программы должны быть не ниже соответствующих содержания и планируемых результатов федеральной программы</w:t>
      </w:r>
      <w:r w:rsidR="00CE4013" w:rsidRPr="00CE4013">
        <w:rPr>
          <w:rStyle w:val="a5"/>
          <w:rFonts w:eastAsia="Times New Roman"/>
          <w:color w:val="000000"/>
          <w:sz w:val="26"/>
          <w:szCs w:val="26"/>
        </w:rPr>
        <w:footnoteReference w:id="7"/>
      </w:r>
      <w:r w:rsidR="001A557F">
        <w:rPr>
          <w:rFonts w:eastAsia="Times New Roman"/>
          <w:color w:val="000000"/>
          <w:sz w:val="26"/>
          <w:szCs w:val="26"/>
        </w:rPr>
        <w:t>.</w:t>
      </w:r>
    </w:p>
    <w:p w:rsidR="00564BBF" w:rsidRPr="009F0E2F" w:rsidRDefault="00564BBF">
      <w:pPr>
        <w:pStyle w:val="ConsPlusNormal"/>
        <w:spacing w:before="240"/>
        <w:ind w:firstLine="540"/>
        <w:jc w:val="both"/>
        <w:rPr>
          <w:sz w:val="26"/>
          <w:szCs w:val="26"/>
        </w:rPr>
      </w:pPr>
      <w:bookmarkStart w:id="3" w:name="Par143"/>
      <w:bookmarkEnd w:id="3"/>
      <w:r w:rsidRPr="009F0E2F">
        <w:rPr>
          <w:sz w:val="26"/>
          <w:szCs w:val="26"/>
        </w:rPr>
        <w:lastRenderedPageBreak/>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564BBF" w:rsidRPr="009F0E2F" w:rsidRDefault="00564BBF">
      <w:pPr>
        <w:pStyle w:val="ConsPlusNormal"/>
        <w:spacing w:before="240"/>
        <w:ind w:firstLine="540"/>
        <w:jc w:val="both"/>
        <w:rPr>
          <w:sz w:val="26"/>
          <w:szCs w:val="26"/>
        </w:rPr>
      </w:pPr>
      <w:r w:rsidRPr="009F0E2F">
        <w:rPr>
          <w:sz w:val="26"/>
          <w:szCs w:val="26"/>
        </w:rPr>
        <w:t>2.11.1. Целевой раздел включает в себя пояснительную записку и планируемые результаты освоения программы.</w:t>
      </w:r>
    </w:p>
    <w:p w:rsidR="00564BBF" w:rsidRPr="009F0E2F" w:rsidRDefault="00564BBF">
      <w:pPr>
        <w:pStyle w:val="ConsPlusNormal"/>
        <w:spacing w:before="240"/>
        <w:ind w:firstLine="540"/>
        <w:jc w:val="both"/>
        <w:rPr>
          <w:sz w:val="26"/>
          <w:szCs w:val="26"/>
        </w:rPr>
      </w:pPr>
      <w:r w:rsidRPr="009F0E2F">
        <w:rPr>
          <w:sz w:val="26"/>
          <w:szCs w:val="26"/>
        </w:rPr>
        <w:t>Пояснительная записка должна раскрывать:</w:t>
      </w:r>
    </w:p>
    <w:p w:rsidR="00564BBF" w:rsidRPr="009F0E2F" w:rsidRDefault="00564BBF">
      <w:pPr>
        <w:pStyle w:val="ConsPlusNormal"/>
        <w:spacing w:before="240"/>
        <w:ind w:firstLine="540"/>
        <w:jc w:val="both"/>
        <w:rPr>
          <w:sz w:val="26"/>
          <w:szCs w:val="26"/>
        </w:rPr>
      </w:pPr>
      <w:r w:rsidRPr="009F0E2F">
        <w:rPr>
          <w:sz w:val="26"/>
          <w:szCs w:val="26"/>
        </w:rPr>
        <w:t>цели и задачи реализации Программы;</w:t>
      </w:r>
    </w:p>
    <w:p w:rsidR="00564BBF" w:rsidRPr="009F0E2F" w:rsidRDefault="00564BBF">
      <w:pPr>
        <w:pStyle w:val="ConsPlusNormal"/>
        <w:spacing w:before="240"/>
        <w:ind w:firstLine="540"/>
        <w:jc w:val="both"/>
        <w:rPr>
          <w:sz w:val="26"/>
          <w:szCs w:val="26"/>
        </w:rPr>
      </w:pPr>
      <w:r w:rsidRPr="009F0E2F">
        <w:rPr>
          <w:sz w:val="26"/>
          <w:szCs w:val="26"/>
        </w:rPr>
        <w:t>принципы и подходы к формированию Программы;</w:t>
      </w:r>
    </w:p>
    <w:p w:rsidR="00564BBF" w:rsidRPr="009F0E2F" w:rsidRDefault="00564BBF">
      <w:pPr>
        <w:pStyle w:val="ConsPlusNormal"/>
        <w:spacing w:before="240"/>
        <w:ind w:firstLine="540"/>
        <w:jc w:val="both"/>
        <w:rPr>
          <w:sz w:val="26"/>
          <w:szCs w:val="26"/>
        </w:rPr>
      </w:pPr>
      <w:r w:rsidRPr="009F0E2F">
        <w:rPr>
          <w:sz w:val="26"/>
          <w:szCs w:val="26"/>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564BBF" w:rsidRPr="009F0E2F" w:rsidRDefault="00564BBF">
      <w:pPr>
        <w:pStyle w:val="ConsPlusNormal"/>
        <w:spacing w:before="240"/>
        <w:ind w:firstLine="540"/>
        <w:jc w:val="both"/>
        <w:rPr>
          <w:sz w:val="26"/>
          <w:szCs w:val="26"/>
        </w:rPr>
      </w:pPr>
      <w:r w:rsidRPr="009F0E2F">
        <w:rPr>
          <w:sz w:val="26"/>
          <w:szCs w:val="26"/>
        </w:rP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564BBF" w:rsidRPr="009F0E2F" w:rsidRDefault="00564BBF">
      <w:pPr>
        <w:pStyle w:val="ConsPlusNormal"/>
        <w:spacing w:before="240"/>
        <w:ind w:firstLine="540"/>
        <w:jc w:val="both"/>
        <w:rPr>
          <w:sz w:val="26"/>
          <w:szCs w:val="26"/>
        </w:rPr>
      </w:pPr>
      <w:r w:rsidRPr="009F0E2F">
        <w:rPr>
          <w:sz w:val="26"/>
          <w:szCs w:val="26"/>
        </w:rPr>
        <w:t>2.11.2. Содержательный раздел представляет общее содержание Программы, обеспечивающее полноценное развитие личности детей.</w:t>
      </w:r>
    </w:p>
    <w:p w:rsidR="00564BBF" w:rsidRPr="009F0E2F" w:rsidRDefault="00564BBF">
      <w:pPr>
        <w:pStyle w:val="ConsPlusNormal"/>
        <w:spacing w:before="240"/>
        <w:ind w:firstLine="540"/>
        <w:jc w:val="both"/>
        <w:rPr>
          <w:sz w:val="26"/>
          <w:szCs w:val="26"/>
        </w:rPr>
      </w:pPr>
      <w:r w:rsidRPr="009F0E2F">
        <w:rPr>
          <w:sz w:val="26"/>
          <w:szCs w:val="26"/>
        </w:rPr>
        <w:t>Содержательный раздел Программы должен включать:</w:t>
      </w:r>
    </w:p>
    <w:p w:rsidR="00564BBF" w:rsidRPr="001A557F" w:rsidRDefault="00564BBF">
      <w:pPr>
        <w:pStyle w:val="ConsPlusNormal"/>
        <w:spacing w:before="240"/>
        <w:ind w:firstLine="540"/>
        <w:jc w:val="both"/>
        <w:rPr>
          <w:sz w:val="26"/>
          <w:szCs w:val="26"/>
        </w:rPr>
      </w:pPr>
      <w:r w:rsidRPr="001A557F">
        <w:rPr>
          <w:sz w:val="26"/>
          <w:szCs w:val="26"/>
          <w:highlight w:val="green"/>
        </w:rPr>
        <w:t xml:space="preserve">а) </w:t>
      </w:r>
      <w:r w:rsidR="001A557F" w:rsidRPr="003F6135">
        <w:rPr>
          <w:rFonts w:eastAsia="Times New Roman"/>
          <w:color w:val="000000"/>
          <w:sz w:val="26"/>
          <w:szCs w:val="26"/>
          <w:highlight w:val="green"/>
        </w:rPr>
        <w:t>описание образовательной деятельности в соответствии с направлениями развития ребенка, представленными в пяти образовательных областях, федеральной программой и с учетом используемых методических пособий, обеспечивающих реализацию данного содержания</w:t>
      </w:r>
      <w:r w:rsidRPr="001A557F">
        <w:rPr>
          <w:sz w:val="26"/>
          <w:szCs w:val="26"/>
          <w:highlight w:val="green"/>
        </w:rPr>
        <w:t>;</w:t>
      </w:r>
    </w:p>
    <w:p w:rsidR="00564BBF" w:rsidRPr="009F0E2F" w:rsidRDefault="00564BBF">
      <w:pPr>
        <w:pStyle w:val="ConsPlusNormal"/>
        <w:spacing w:before="240"/>
        <w:ind w:firstLine="540"/>
        <w:jc w:val="both"/>
        <w:rPr>
          <w:sz w:val="26"/>
          <w:szCs w:val="26"/>
        </w:rPr>
      </w:pPr>
      <w:r w:rsidRPr="009F0E2F">
        <w:rPr>
          <w:sz w:val="26"/>
          <w:szCs w:val="26"/>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564BBF" w:rsidRPr="009F0E2F" w:rsidRDefault="00564BBF">
      <w:pPr>
        <w:pStyle w:val="ConsPlusNormal"/>
        <w:spacing w:before="240"/>
        <w:ind w:firstLine="540"/>
        <w:jc w:val="both"/>
        <w:rPr>
          <w:sz w:val="26"/>
          <w:szCs w:val="26"/>
        </w:rPr>
      </w:pPr>
      <w:r w:rsidRPr="009F0E2F">
        <w:rPr>
          <w:sz w:val="26"/>
          <w:szCs w:val="26"/>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564BBF" w:rsidRPr="009F0E2F" w:rsidRDefault="00564BBF">
      <w:pPr>
        <w:pStyle w:val="ConsPlusNormal"/>
        <w:spacing w:before="240"/>
        <w:ind w:firstLine="540"/>
        <w:jc w:val="both"/>
        <w:rPr>
          <w:sz w:val="26"/>
          <w:szCs w:val="26"/>
        </w:rPr>
      </w:pPr>
      <w:r w:rsidRPr="009F0E2F">
        <w:rPr>
          <w:sz w:val="26"/>
          <w:szCs w:val="26"/>
        </w:rPr>
        <w:t>В содержательном разделе Программы должны быть представлены:</w:t>
      </w:r>
    </w:p>
    <w:p w:rsidR="00564BBF" w:rsidRPr="009F0E2F" w:rsidRDefault="00564BBF">
      <w:pPr>
        <w:pStyle w:val="ConsPlusNormal"/>
        <w:spacing w:before="240"/>
        <w:ind w:firstLine="540"/>
        <w:jc w:val="both"/>
        <w:rPr>
          <w:sz w:val="26"/>
          <w:szCs w:val="26"/>
        </w:rPr>
      </w:pPr>
      <w:r w:rsidRPr="009F0E2F">
        <w:rPr>
          <w:sz w:val="26"/>
          <w:szCs w:val="26"/>
        </w:rPr>
        <w:t>а) особенности образовательной деятельности разных видов и культурных практик;</w:t>
      </w:r>
    </w:p>
    <w:p w:rsidR="00564BBF" w:rsidRPr="009F0E2F" w:rsidRDefault="00564BBF">
      <w:pPr>
        <w:pStyle w:val="ConsPlusNormal"/>
        <w:spacing w:before="240"/>
        <w:ind w:firstLine="540"/>
        <w:jc w:val="both"/>
        <w:rPr>
          <w:sz w:val="26"/>
          <w:szCs w:val="26"/>
        </w:rPr>
      </w:pPr>
      <w:r w:rsidRPr="009F0E2F">
        <w:rPr>
          <w:sz w:val="26"/>
          <w:szCs w:val="26"/>
        </w:rPr>
        <w:t>б) способы и направления поддержки детской инициативы;</w:t>
      </w:r>
    </w:p>
    <w:p w:rsidR="00564BBF" w:rsidRPr="009F0E2F" w:rsidRDefault="00564BBF">
      <w:pPr>
        <w:pStyle w:val="ConsPlusNormal"/>
        <w:spacing w:before="240"/>
        <w:ind w:firstLine="540"/>
        <w:jc w:val="both"/>
        <w:rPr>
          <w:sz w:val="26"/>
          <w:szCs w:val="26"/>
        </w:rPr>
      </w:pPr>
      <w:r w:rsidRPr="009F0E2F">
        <w:rPr>
          <w:sz w:val="26"/>
          <w:szCs w:val="26"/>
        </w:rPr>
        <w:lastRenderedPageBreak/>
        <w:t>в) особенности взаимодействия педагогического коллектива с семьями воспитанников;</w:t>
      </w:r>
    </w:p>
    <w:p w:rsidR="00564BBF" w:rsidRPr="009F0E2F" w:rsidRDefault="00564BBF">
      <w:pPr>
        <w:pStyle w:val="ConsPlusNormal"/>
        <w:spacing w:before="240"/>
        <w:ind w:firstLine="540"/>
        <w:jc w:val="both"/>
        <w:rPr>
          <w:sz w:val="26"/>
          <w:szCs w:val="26"/>
        </w:rPr>
      </w:pPr>
      <w:r w:rsidRPr="009F0E2F">
        <w:rPr>
          <w:sz w:val="26"/>
          <w:szCs w:val="26"/>
        </w:rPr>
        <w:t>г) иные характеристики содержания Программы, наиболее существенные с точки зрения авторов Программы.</w:t>
      </w:r>
    </w:p>
    <w:p w:rsidR="00564BBF" w:rsidRPr="009F0E2F" w:rsidRDefault="00564BBF">
      <w:pPr>
        <w:pStyle w:val="ConsPlusNormal"/>
        <w:spacing w:before="240"/>
        <w:ind w:firstLine="540"/>
        <w:jc w:val="both"/>
        <w:rPr>
          <w:sz w:val="26"/>
          <w:szCs w:val="26"/>
        </w:rPr>
      </w:pPr>
      <w:r w:rsidRPr="009F0E2F">
        <w:rPr>
          <w:sz w:val="26"/>
          <w:szCs w:val="26"/>
        </w:rP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564BBF" w:rsidRPr="009F0E2F" w:rsidRDefault="00564BBF">
      <w:pPr>
        <w:pStyle w:val="ConsPlusNormal"/>
        <w:spacing w:before="240"/>
        <w:ind w:firstLine="540"/>
        <w:jc w:val="both"/>
        <w:rPr>
          <w:sz w:val="26"/>
          <w:szCs w:val="26"/>
        </w:rPr>
      </w:pPr>
      <w:r w:rsidRPr="009F0E2F">
        <w:rPr>
          <w:sz w:val="26"/>
          <w:szCs w:val="26"/>
        </w:rPr>
        <w:t>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на:</w:t>
      </w:r>
    </w:p>
    <w:p w:rsidR="00564BBF" w:rsidRPr="009F0E2F" w:rsidRDefault="00564BBF">
      <w:pPr>
        <w:pStyle w:val="ConsPlusNormal"/>
        <w:spacing w:before="240"/>
        <w:ind w:firstLine="540"/>
        <w:jc w:val="both"/>
        <w:rPr>
          <w:sz w:val="26"/>
          <w:szCs w:val="26"/>
        </w:rPr>
      </w:pPr>
      <w:r w:rsidRPr="009F0E2F">
        <w:rPr>
          <w:sz w:val="26"/>
          <w:szCs w:val="26"/>
        </w:rPr>
        <w:t>специфику национальных, социокультурных и иных условий, в которых осуществляется образовательная деятельность;</w:t>
      </w:r>
    </w:p>
    <w:p w:rsidR="00564BBF" w:rsidRPr="009F0E2F" w:rsidRDefault="00564BBF">
      <w:pPr>
        <w:pStyle w:val="ConsPlusNormal"/>
        <w:spacing w:before="240"/>
        <w:ind w:firstLine="540"/>
        <w:jc w:val="both"/>
        <w:rPr>
          <w:sz w:val="26"/>
          <w:szCs w:val="26"/>
        </w:rPr>
      </w:pPr>
      <w:r w:rsidRPr="009F0E2F">
        <w:rPr>
          <w:sz w:val="26"/>
          <w:szCs w:val="26"/>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564BBF" w:rsidRPr="009F0E2F" w:rsidRDefault="00564BBF">
      <w:pPr>
        <w:pStyle w:val="ConsPlusNormal"/>
        <w:spacing w:before="240"/>
        <w:ind w:firstLine="540"/>
        <w:jc w:val="both"/>
        <w:rPr>
          <w:sz w:val="26"/>
          <w:szCs w:val="26"/>
        </w:rPr>
      </w:pPr>
      <w:r w:rsidRPr="009F0E2F">
        <w:rPr>
          <w:sz w:val="26"/>
          <w:szCs w:val="26"/>
        </w:rPr>
        <w:t>сложившиеся традиции Организации или Группы.</w:t>
      </w:r>
    </w:p>
    <w:p w:rsidR="00564BBF" w:rsidRPr="009F0E2F" w:rsidRDefault="00564BBF">
      <w:pPr>
        <w:pStyle w:val="ConsPlusNormal"/>
        <w:spacing w:before="240"/>
        <w:ind w:firstLine="540"/>
        <w:jc w:val="both"/>
        <w:rPr>
          <w:sz w:val="26"/>
          <w:szCs w:val="26"/>
        </w:rPr>
      </w:pPr>
      <w:r w:rsidRPr="009F0E2F">
        <w:rPr>
          <w:sz w:val="26"/>
          <w:szCs w:val="26"/>
        </w:rP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564BBF" w:rsidRPr="009F0E2F" w:rsidRDefault="00564BBF">
      <w:pPr>
        <w:pStyle w:val="ConsPlusNormal"/>
        <w:spacing w:before="240"/>
        <w:ind w:firstLine="540"/>
        <w:jc w:val="both"/>
        <w:rPr>
          <w:sz w:val="26"/>
          <w:szCs w:val="26"/>
        </w:rPr>
      </w:pPr>
      <w:r w:rsidRPr="009F0E2F">
        <w:rPr>
          <w:sz w:val="26"/>
          <w:szCs w:val="26"/>
        </w:rP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564BBF" w:rsidRPr="009F0E2F" w:rsidRDefault="00564BBF">
      <w:pPr>
        <w:pStyle w:val="ConsPlusNormal"/>
        <w:spacing w:before="240"/>
        <w:ind w:firstLine="540"/>
        <w:jc w:val="both"/>
        <w:rPr>
          <w:sz w:val="26"/>
          <w:szCs w:val="26"/>
        </w:rPr>
      </w:pPr>
      <w:r w:rsidRPr="009F0E2F">
        <w:rPr>
          <w:sz w:val="26"/>
          <w:szCs w:val="26"/>
        </w:rPr>
        <w:t>Коррекционная работа и/или инклюзивное образование должны быть направлены на:</w:t>
      </w:r>
    </w:p>
    <w:p w:rsidR="00564BBF" w:rsidRPr="009F0E2F" w:rsidRDefault="00564BBF">
      <w:pPr>
        <w:pStyle w:val="ConsPlusNormal"/>
        <w:spacing w:before="240"/>
        <w:ind w:firstLine="540"/>
        <w:jc w:val="both"/>
        <w:rPr>
          <w:sz w:val="26"/>
          <w:szCs w:val="26"/>
        </w:rPr>
      </w:pPr>
      <w:r w:rsidRPr="009F0E2F">
        <w:rPr>
          <w:sz w:val="26"/>
          <w:szCs w:val="26"/>
        </w:rPr>
        <w:t>1) 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Программы;</w:t>
      </w:r>
    </w:p>
    <w:p w:rsidR="00564BBF" w:rsidRPr="009F0E2F" w:rsidRDefault="00564BBF">
      <w:pPr>
        <w:pStyle w:val="ConsPlusNormal"/>
        <w:spacing w:before="240"/>
        <w:ind w:firstLine="540"/>
        <w:jc w:val="both"/>
        <w:rPr>
          <w:sz w:val="26"/>
          <w:szCs w:val="26"/>
        </w:rPr>
      </w:pPr>
      <w:r w:rsidRPr="009F0E2F">
        <w:rPr>
          <w:sz w:val="26"/>
          <w:szCs w:val="26"/>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564BBF" w:rsidRPr="009F0E2F" w:rsidRDefault="00564BBF">
      <w:pPr>
        <w:pStyle w:val="ConsPlusNormal"/>
        <w:spacing w:before="240"/>
        <w:ind w:firstLine="540"/>
        <w:jc w:val="both"/>
        <w:rPr>
          <w:sz w:val="26"/>
          <w:szCs w:val="26"/>
        </w:rPr>
      </w:pPr>
      <w:r w:rsidRPr="009F0E2F">
        <w:rPr>
          <w:sz w:val="26"/>
          <w:szCs w:val="26"/>
        </w:rPr>
        <w:t xml:space="preserve">Коррекционная работа и/или инклюзивное образование детей с ограниченными возможностями здоровья, осваивающих Программу в Группах комбинированной и </w:t>
      </w:r>
      <w:r w:rsidRPr="009F0E2F">
        <w:rPr>
          <w:sz w:val="26"/>
          <w:szCs w:val="26"/>
        </w:rPr>
        <w:lastRenderedPageBreak/>
        <w:t>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564BBF" w:rsidRPr="009F0E2F" w:rsidRDefault="00564BBF">
      <w:pPr>
        <w:pStyle w:val="ConsPlusNormal"/>
        <w:spacing w:before="240"/>
        <w:ind w:firstLine="540"/>
        <w:jc w:val="both"/>
        <w:rPr>
          <w:sz w:val="26"/>
          <w:szCs w:val="26"/>
        </w:rPr>
      </w:pPr>
      <w:r w:rsidRPr="009F0E2F">
        <w:rPr>
          <w:sz w:val="26"/>
          <w:szCs w:val="26"/>
        </w:rP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564BBF" w:rsidRPr="009F0E2F" w:rsidRDefault="00564BBF">
      <w:pPr>
        <w:pStyle w:val="ConsPlusNormal"/>
        <w:spacing w:before="240"/>
        <w:ind w:firstLine="540"/>
        <w:jc w:val="both"/>
        <w:rPr>
          <w:sz w:val="26"/>
          <w:szCs w:val="26"/>
        </w:rPr>
      </w:pPr>
      <w:r w:rsidRPr="009F0E2F">
        <w:rPr>
          <w:sz w:val="26"/>
          <w:szCs w:val="26"/>
        </w:rP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564BBF" w:rsidRPr="001A557F" w:rsidRDefault="00564BBF">
      <w:pPr>
        <w:pStyle w:val="ConsPlusNormal"/>
        <w:spacing w:before="240"/>
        <w:ind w:firstLine="540"/>
        <w:jc w:val="both"/>
        <w:rPr>
          <w:sz w:val="26"/>
          <w:szCs w:val="26"/>
        </w:rPr>
      </w:pPr>
      <w:r w:rsidRPr="001A557F">
        <w:rPr>
          <w:sz w:val="26"/>
          <w:szCs w:val="26"/>
          <w:highlight w:val="green"/>
        </w:rPr>
        <w:t xml:space="preserve">2.12. </w:t>
      </w:r>
      <w:r w:rsidR="001A557F" w:rsidRPr="003F6135">
        <w:rPr>
          <w:rFonts w:eastAsia="Times New Roman"/>
          <w:color w:val="000000"/>
          <w:sz w:val="26"/>
          <w:szCs w:val="26"/>
          <w:highlight w:val="green"/>
        </w:rPr>
        <w:t>Обязательная часть Программы должна соответствовать федеральной программе и оформляется в виде ссылки на нее. Содержание и планируемые результаты Программы должны быть не ниже соответствующих содержания и планируемых результатов федеральной программы.</w:t>
      </w:r>
    </w:p>
    <w:p w:rsidR="00564BBF" w:rsidRPr="009F0E2F" w:rsidRDefault="00564BBF">
      <w:pPr>
        <w:pStyle w:val="ConsPlusNormal"/>
        <w:spacing w:before="240"/>
        <w:ind w:firstLine="540"/>
        <w:jc w:val="both"/>
        <w:rPr>
          <w:sz w:val="26"/>
          <w:szCs w:val="26"/>
        </w:rPr>
      </w:pPr>
      <w:r w:rsidRPr="009F0E2F">
        <w:rPr>
          <w:sz w:val="26"/>
          <w:szCs w:val="26"/>
        </w:rP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564BBF" w:rsidRPr="009F0E2F" w:rsidRDefault="00564BBF">
      <w:pPr>
        <w:pStyle w:val="ConsPlusNormal"/>
        <w:spacing w:before="240"/>
        <w:ind w:firstLine="540"/>
        <w:jc w:val="both"/>
        <w:rPr>
          <w:sz w:val="26"/>
          <w:szCs w:val="26"/>
        </w:rPr>
      </w:pPr>
      <w:r w:rsidRPr="009F0E2F">
        <w:rPr>
          <w:sz w:val="26"/>
          <w:szCs w:val="26"/>
        </w:rP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564BBF" w:rsidRPr="009F0E2F" w:rsidRDefault="00564BBF">
      <w:pPr>
        <w:pStyle w:val="ConsPlusNormal"/>
        <w:spacing w:before="240"/>
        <w:ind w:firstLine="540"/>
        <w:jc w:val="both"/>
        <w:rPr>
          <w:sz w:val="26"/>
          <w:szCs w:val="26"/>
        </w:rPr>
      </w:pPr>
      <w:r w:rsidRPr="009F0E2F">
        <w:rPr>
          <w:sz w:val="26"/>
          <w:szCs w:val="26"/>
        </w:rPr>
        <w:t>В краткой презентации Программы должны быть указаны:</w:t>
      </w:r>
    </w:p>
    <w:p w:rsidR="00564BBF" w:rsidRPr="009F0E2F" w:rsidRDefault="00564BBF">
      <w:pPr>
        <w:pStyle w:val="ConsPlusNormal"/>
        <w:spacing w:before="240"/>
        <w:ind w:firstLine="540"/>
        <w:jc w:val="both"/>
        <w:rPr>
          <w:sz w:val="26"/>
          <w:szCs w:val="26"/>
        </w:rPr>
      </w:pPr>
      <w:r w:rsidRPr="009F0E2F">
        <w:rPr>
          <w:sz w:val="26"/>
          <w:szCs w:val="26"/>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564BBF" w:rsidRPr="009F0E2F" w:rsidRDefault="00564BBF">
      <w:pPr>
        <w:pStyle w:val="ConsPlusNormal"/>
        <w:spacing w:before="240"/>
        <w:ind w:firstLine="540"/>
        <w:jc w:val="both"/>
        <w:rPr>
          <w:sz w:val="26"/>
          <w:szCs w:val="26"/>
        </w:rPr>
      </w:pPr>
      <w:r w:rsidRPr="001A557F">
        <w:rPr>
          <w:sz w:val="26"/>
          <w:szCs w:val="26"/>
          <w:highlight w:val="green"/>
        </w:rPr>
        <w:t xml:space="preserve">2) </w:t>
      </w:r>
      <w:r w:rsidR="001A557F" w:rsidRPr="001A557F">
        <w:rPr>
          <w:sz w:val="26"/>
          <w:szCs w:val="26"/>
          <w:highlight w:val="green"/>
        </w:rPr>
        <w:t>ссылка на федеральную программу</w:t>
      </w:r>
      <w:r w:rsidRPr="009F0E2F">
        <w:rPr>
          <w:sz w:val="26"/>
          <w:szCs w:val="26"/>
        </w:rPr>
        <w:t>;</w:t>
      </w:r>
    </w:p>
    <w:p w:rsidR="00564BBF" w:rsidRPr="009F0E2F" w:rsidRDefault="00564BBF">
      <w:pPr>
        <w:pStyle w:val="ConsPlusNormal"/>
        <w:spacing w:before="240"/>
        <w:ind w:firstLine="540"/>
        <w:jc w:val="both"/>
        <w:rPr>
          <w:sz w:val="26"/>
          <w:szCs w:val="26"/>
        </w:rPr>
      </w:pPr>
      <w:r w:rsidRPr="009F0E2F">
        <w:rPr>
          <w:sz w:val="26"/>
          <w:szCs w:val="26"/>
        </w:rPr>
        <w:t>3) характеристика взаимодействия педагогического коллектива с семьями детей.</w:t>
      </w:r>
    </w:p>
    <w:p w:rsidR="00564BBF" w:rsidRPr="009F0E2F" w:rsidRDefault="00564BBF">
      <w:pPr>
        <w:pStyle w:val="ConsPlusNormal"/>
        <w:ind w:firstLine="540"/>
        <w:jc w:val="both"/>
        <w:rPr>
          <w:sz w:val="26"/>
          <w:szCs w:val="26"/>
        </w:rPr>
      </w:pPr>
    </w:p>
    <w:p w:rsidR="00564BBF" w:rsidRPr="009F0E2F" w:rsidRDefault="00564BBF">
      <w:pPr>
        <w:pStyle w:val="ConsPlusTitle"/>
        <w:jc w:val="center"/>
        <w:outlineLvl w:val="1"/>
        <w:rPr>
          <w:rFonts w:ascii="Times New Roman" w:hAnsi="Times New Roman" w:cs="Times New Roman"/>
          <w:sz w:val="26"/>
          <w:szCs w:val="26"/>
        </w:rPr>
      </w:pPr>
      <w:r w:rsidRPr="009F0E2F">
        <w:rPr>
          <w:rFonts w:ascii="Times New Roman" w:hAnsi="Times New Roman" w:cs="Times New Roman"/>
          <w:sz w:val="26"/>
          <w:szCs w:val="26"/>
        </w:rPr>
        <w:t xml:space="preserve">III. ТРЕБОВАНИЯ К УСЛОВИЯМ РЕАЛИЗАЦИИ </w:t>
      </w:r>
    </w:p>
    <w:p w:rsidR="00564BBF" w:rsidRPr="009F0E2F" w:rsidRDefault="00564BBF">
      <w:pPr>
        <w:pStyle w:val="ConsPlusTitle"/>
        <w:jc w:val="center"/>
        <w:rPr>
          <w:rFonts w:ascii="Times New Roman" w:hAnsi="Times New Roman" w:cs="Times New Roman"/>
          <w:sz w:val="26"/>
          <w:szCs w:val="26"/>
        </w:rPr>
      </w:pPr>
      <w:r w:rsidRPr="009F0E2F">
        <w:rPr>
          <w:rFonts w:ascii="Times New Roman" w:hAnsi="Times New Roman" w:cs="Times New Roman"/>
          <w:sz w:val="26"/>
          <w:szCs w:val="26"/>
        </w:rPr>
        <w:t>ОБРАЗОВАТЕЛЬНОЙ ПРОГРАММЫ ДОШКОЛЬНОГО ОБРАЗОВАНИЯ</w:t>
      </w:r>
    </w:p>
    <w:p w:rsidR="00564BBF" w:rsidRPr="009F0E2F" w:rsidRDefault="00564BBF">
      <w:pPr>
        <w:pStyle w:val="ConsPlusNormal"/>
        <w:jc w:val="center"/>
        <w:rPr>
          <w:sz w:val="26"/>
          <w:szCs w:val="26"/>
        </w:rPr>
      </w:pPr>
    </w:p>
    <w:p w:rsidR="00564BBF" w:rsidRPr="009F0E2F" w:rsidRDefault="00564BBF">
      <w:pPr>
        <w:pStyle w:val="ConsPlusNormal"/>
        <w:ind w:firstLine="540"/>
        <w:jc w:val="both"/>
        <w:rPr>
          <w:sz w:val="26"/>
          <w:szCs w:val="26"/>
        </w:rPr>
      </w:pPr>
      <w:r w:rsidRPr="009F0E2F">
        <w:rPr>
          <w:sz w:val="26"/>
          <w:szCs w:val="26"/>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564BBF" w:rsidRPr="009F0E2F" w:rsidRDefault="00564BBF">
      <w:pPr>
        <w:pStyle w:val="ConsPlusNormal"/>
        <w:spacing w:before="240"/>
        <w:ind w:firstLine="540"/>
        <w:jc w:val="both"/>
        <w:rPr>
          <w:sz w:val="26"/>
          <w:szCs w:val="26"/>
        </w:rPr>
      </w:pPr>
      <w:r w:rsidRPr="009F0E2F">
        <w:rPr>
          <w:sz w:val="26"/>
          <w:szCs w:val="26"/>
        </w:rPr>
        <w:lastRenderedPageBreak/>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564BBF" w:rsidRPr="009F0E2F" w:rsidRDefault="00564BBF">
      <w:pPr>
        <w:pStyle w:val="ConsPlusNormal"/>
        <w:spacing w:before="240"/>
        <w:ind w:firstLine="540"/>
        <w:jc w:val="both"/>
        <w:rPr>
          <w:sz w:val="26"/>
          <w:szCs w:val="26"/>
        </w:rPr>
      </w:pPr>
      <w:r w:rsidRPr="009F0E2F">
        <w:rPr>
          <w:sz w:val="26"/>
          <w:szCs w:val="26"/>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564BBF" w:rsidRPr="009F0E2F" w:rsidRDefault="00564BBF">
      <w:pPr>
        <w:pStyle w:val="ConsPlusNormal"/>
        <w:spacing w:before="240"/>
        <w:ind w:firstLine="540"/>
        <w:jc w:val="both"/>
        <w:rPr>
          <w:sz w:val="26"/>
          <w:szCs w:val="26"/>
        </w:rPr>
      </w:pPr>
      <w:r w:rsidRPr="009F0E2F">
        <w:rPr>
          <w:sz w:val="26"/>
          <w:szCs w:val="26"/>
        </w:rPr>
        <w:t>1) гарантирует охрану и укрепление физического и психического здоровья детей;</w:t>
      </w:r>
    </w:p>
    <w:p w:rsidR="00564BBF" w:rsidRPr="009F0E2F" w:rsidRDefault="00564BBF">
      <w:pPr>
        <w:pStyle w:val="ConsPlusNormal"/>
        <w:spacing w:before="240"/>
        <w:ind w:firstLine="540"/>
        <w:jc w:val="both"/>
        <w:rPr>
          <w:sz w:val="26"/>
          <w:szCs w:val="26"/>
        </w:rPr>
      </w:pPr>
      <w:r w:rsidRPr="009F0E2F">
        <w:rPr>
          <w:sz w:val="26"/>
          <w:szCs w:val="26"/>
        </w:rPr>
        <w:t>2) обеспечивает эмоциональное благополучие детей;</w:t>
      </w:r>
    </w:p>
    <w:p w:rsidR="00564BBF" w:rsidRPr="009F0E2F" w:rsidRDefault="00564BBF">
      <w:pPr>
        <w:pStyle w:val="ConsPlusNormal"/>
        <w:spacing w:before="240"/>
        <w:ind w:firstLine="540"/>
        <w:jc w:val="both"/>
        <w:rPr>
          <w:sz w:val="26"/>
          <w:szCs w:val="26"/>
        </w:rPr>
      </w:pPr>
      <w:r w:rsidRPr="009F0E2F">
        <w:rPr>
          <w:sz w:val="26"/>
          <w:szCs w:val="26"/>
        </w:rPr>
        <w:t>3) способствует профессиональному развитию педагогических работников;</w:t>
      </w:r>
    </w:p>
    <w:p w:rsidR="00564BBF" w:rsidRPr="009F0E2F" w:rsidRDefault="00564BBF">
      <w:pPr>
        <w:pStyle w:val="ConsPlusNormal"/>
        <w:spacing w:before="240"/>
        <w:ind w:firstLine="540"/>
        <w:jc w:val="both"/>
        <w:rPr>
          <w:sz w:val="26"/>
          <w:szCs w:val="26"/>
        </w:rPr>
      </w:pPr>
      <w:r w:rsidRPr="009F0E2F">
        <w:rPr>
          <w:sz w:val="26"/>
          <w:szCs w:val="26"/>
        </w:rPr>
        <w:t>4) создает условия для развивающего вариативного дошкольного образования;</w:t>
      </w:r>
    </w:p>
    <w:p w:rsidR="00564BBF" w:rsidRPr="009F0E2F" w:rsidRDefault="00564BBF">
      <w:pPr>
        <w:pStyle w:val="ConsPlusNormal"/>
        <w:spacing w:before="240"/>
        <w:ind w:firstLine="540"/>
        <w:jc w:val="both"/>
        <w:rPr>
          <w:sz w:val="26"/>
          <w:szCs w:val="26"/>
        </w:rPr>
      </w:pPr>
      <w:r w:rsidRPr="009F0E2F">
        <w:rPr>
          <w:sz w:val="26"/>
          <w:szCs w:val="26"/>
        </w:rPr>
        <w:t>5) обеспечивает открытость дошкольного образования;</w:t>
      </w:r>
    </w:p>
    <w:p w:rsidR="00564BBF" w:rsidRPr="009F0E2F" w:rsidRDefault="00564BBF">
      <w:pPr>
        <w:pStyle w:val="ConsPlusNormal"/>
        <w:spacing w:before="240"/>
        <w:ind w:firstLine="540"/>
        <w:jc w:val="both"/>
        <w:rPr>
          <w:sz w:val="26"/>
          <w:szCs w:val="26"/>
        </w:rPr>
      </w:pPr>
      <w:r w:rsidRPr="009F0E2F">
        <w:rPr>
          <w:sz w:val="26"/>
          <w:szCs w:val="26"/>
        </w:rPr>
        <w:t>6) создает условия для участия родителей (законных представителей) в образовательной деятельности.</w:t>
      </w:r>
    </w:p>
    <w:p w:rsidR="00564BBF" w:rsidRPr="009F0E2F" w:rsidRDefault="00564BBF">
      <w:pPr>
        <w:pStyle w:val="ConsPlusNormal"/>
        <w:spacing w:before="240"/>
        <w:ind w:firstLine="540"/>
        <w:jc w:val="both"/>
        <w:rPr>
          <w:sz w:val="26"/>
          <w:szCs w:val="26"/>
        </w:rPr>
      </w:pPr>
      <w:r w:rsidRPr="009F0E2F">
        <w:rPr>
          <w:sz w:val="26"/>
          <w:szCs w:val="26"/>
        </w:rPr>
        <w:t xml:space="preserve">3.2. Требования к психолого-педагогическим условиям реализации </w:t>
      </w:r>
      <w:r w:rsidR="001A557F">
        <w:rPr>
          <w:sz w:val="26"/>
          <w:szCs w:val="26"/>
        </w:rPr>
        <w:t>П</w:t>
      </w:r>
      <w:r w:rsidRPr="009F0E2F">
        <w:rPr>
          <w:sz w:val="26"/>
          <w:szCs w:val="26"/>
        </w:rPr>
        <w:t>рограммы дошкольного образования.</w:t>
      </w:r>
    </w:p>
    <w:p w:rsidR="00564BBF" w:rsidRPr="009F0E2F" w:rsidRDefault="00564BBF">
      <w:pPr>
        <w:pStyle w:val="ConsPlusNormal"/>
        <w:spacing w:before="240"/>
        <w:ind w:firstLine="540"/>
        <w:jc w:val="both"/>
        <w:rPr>
          <w:sz w:val="26"/>
          <w:szCs w:val="26"/>
        </w:rPr>
      </w:pPr>
      <w:r w:rsidRPr="009F0E2F">
        <w:rPr>
          <w:sz w:val="26"/>
          <w:szCs w:val="26"/>
        </w:rPr>
        <w:t>3.2.1. Для успешной реализации Программы должны быть обеспечены следующие психолого-педагогические условия:</w:t>
      </w:r>
    </w:p>
    <w:p w:rsidR="00564BBF" w:rsidRPr="009F0E2F" w:rsidRDefault="00564BBF">
      <w:pPr>
        <w:pStyle w:val="ConsPlusNormal"/>
        <w:spacing w:before="240"/>
        <w:ind w:firstLine="540"/>
        <w:jc w:val="both"/>
        <w:rPr>
          <w:sz w:val="26"/>
          <w:szCs w:val="26"/>
        </w:rPr>
      </w:pPr>
      <w:r w:rsidRPr="009F0E2F">
        <w:rPr>
          <w:sz w:val="26"/>
          <w:szCs w:val="26"/>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564BBF" w:rsidRPr="009F0E2F" w:rsidRDefault="00564BBF">
      <w:pPr>
        <w:pStyle w:val="ConsPlusNormal"/>
        <w:spacing w:before="240"/>
        <w:ind w:firstLine="540"/>
        <w:jc w:val="both"/>
        <w:rPr>
          <w:sz w:val="26"/>
          <w:szCs w:val="26"/>
        </w:rPr>
      </w:pPr>
      <w:r w:rsidRPr="009F0E2F">
        <w:rPr>
          <w:sz w:val="26"/>
          <w:szCs w:val="26"/>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564BBF" w:rsidRPr="009F0E2F" w:rsidRDefault="00564BBF">
      <w:pPr>
        <w:pStyle w:val="ConsPlusNormal"/>
        <w:spacing w:before="240"/>
        <w:ind w:firstLine="540"/>
        <w:jc w:val="both"/>
        <w:rPr>
          <w:sz w:val="26"/>
          <w:szCs w:val="26"/>
        </w:rPr>
      </w:pPr>
      <w:r w:rsidRPr="009F0E2F">
        <w:rPr>
          <w:sz w:val="26"/>
          <w:szCs w:val="26"/>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564BBF" w:rsidRPr="009F0E2F" w:rsidRDefault="00564BBF">
      <w:pPr>
        <w:pStyle w:val="ConsPlusNormal"/>
        <w:spacing w:before="240"/>
        <w:ind w:firstLine="540"/>
        <w:jc w:val="both"/>
        <w:rPr>
          <w:sz w:val="26"/>
          <w:szCs w:val="26"/>
        </w:rPr>
      </w:pPr>
      <w:r w:rsidRPr="009F0E2F">
        <w:rPr>
          <w:sz w:val="26"/>
          <w:szCs w:val="26"/>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564BBF" w:rsidRPr="009F0E2F" w:rsidRDefault="00564BBF">
      <w:pPr>
        <w:pStyle w:val="ConsPlusNormal"/>
        <w:spacing w:before="240"/>
        <w:ind w:firstLine="540"/>
        <w:jc w:val="both"/>
        <w:rPr>
          <w:sz w:val="26"/>
          <w:szCs w:val="26"/>
        </w:rPr>
      </w:pPr>
      <w:r w:rsidRPr="009F0E2F">
        <w:rPr>
          <w:sz w:val="26"/>
          <w:szCs w:val="26"/>
        </w:rPr>
        <w:t>5) поддержка инициативы и самостоятельности детей в специфических для них видах деятельности;</w:t>
      </w:r>
    </w:p>
    <w:p w:rsidR="00564BBF" w:rsidRPr="009F0E2F" w:rsidRDefault="00564BBF">
      <w:pPr>
        <w:pStyle w:val="ConsPlusNormal"/>
        <w:spacing w:before="240"/>
        <w:ind w:firstLine="540"/>
        <w:jc w:val="both"/>
        <w:rPr>
          <w:sz w:val="26"/>
          <w:szCs w:val="26"/>
        </w:rPr>
      </w:pPr>
      <w:r w:rsidRPr="009F0E2F">
        <w:rPr>
          <w:sz w:val="26"/>
          <w:szCs w:val="26"/>
        </w:rPr>
        <w:lastRenderedPageBreak/>
        <w:t>6) возможность выбора детьми материалов, видов активности, участников совместной деятельности и общения;</w:t>
      </w:r>
    </w:p>
    <w:p w:rsidR="00564BBF" w:rsidRPr="009F0E2F" w:rsidRDefault="00564BBF">
      <w:pPr>
        <w:pStyle w:val="ConsPlusNormal"/>
        <w:spacing w:before="240"/>
        <w:ind w:firstLine="540"/>
        <w:jc w:val="both"/>
        <w:rPr>
          <w:sz w:val="26"/>
          <w:szCs w:val="26"/>
        </w:rPr>
      </w:pPr>
      <w:r w:rsidRPr="009F0E2F">
        <w:rPr>
          <w:sz w:val="26"/>
          <w:szCs w:val="26"/>
        </w:rPr>
        <w:t>7) защита детей от всех форм физического и психического насилия</w:t>
      </w:r>
      <w:r w:rsidR="001A557F">
        <w:rPr>
          <w:rStyle w:val="a5"/>
          <w:sz w:val="26"/>
          <w:szCs w:val="26"/>
        </w:rPr>
        <w:footnoteReference w:id="8"/>
      </w:r>
      <w:r w:rsidRPr="009F0E2F">
        <w:rPr>
          <w:sz w:val="26"/>
          <w:szCs w:val="26"/>
        </w:rPr>
        <w:t>;</w:t>
      </w:r>
    </w:p>
    <w:p w:rsidR="00564BBF" w:rsidRPr="009F0E2F" w:rsidRDefault="00564BBF">
      <w:pPr>
        <w:pStyle w:val="ConsPlusNormal"/>
        <w:ind w:firstLine="540"/>
        <w:jc w:val="both"/>
        <w:rPr>
          <w:sz w:val="26"/>
          <w:szCs w:val="26"/>
        </w:rPr>
      </w:pPr>
      <w:r w:rsidRPr="009F0E2F">
        <w:rPr>
          <w:sz w:val="26"/>
          <w:szCs w:val="26"/>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564BBF" w:rsidRPr="009F0E2F" w:rsidRDefault="00564BBF">
      <w:pPr>
        <w:pStyle w:val="ConsPlusNormal"/>
        <w:spacing w:before="240"/>
        <w:ind w:firstLine="540"/>
        <w:jc w:val="both"/>
        <w:rPr>
          <w:sz w:val="26"/>
          <w:szCs w:val="26"/>
        </w:rPr>
      </w:pPr>
      <w:r w:rsidRPr="009F0E2F">
        <w:rPr>
          <w:sz w:val="26"/>
          <w:szCs w:val="26"/>
        </w:rPr>
        <w:t>3.2.2. 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инклюзивного образования детей с ограниченными возможностями здоровья.</w:t>
      </w:r>
    </w:p>
    <w:p w:rsidR="00564BBF" w:rsidRPr="009F0E2F" w:rsidRDefault="00564BBF">
      <w:pPr>
        <w:pStyle w:val="ConsPlusNormal"/>
        <w:spacing w:before="240"/>
        <w:ind w:firstLine="540"/>
        <w:jc w:val="both"/>
        <w:rPr>
          <w:sz w:val="26"/>
          <w:szCs w:val="26"/>
        </w:rPr>
      </w:pPr>
      <w:r w:rsidRPr="009F0E2F">
        <w:rPr>
          <w:sz w:val="26"/>
          <w:szCs w:val="26"/>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564BBF" w:rsidRPr="009F0E2F" w:rsidRDefault="00564BBF">
      <w:pPr>
        <w:pStyle w:val="ConsPlusNormal"/>
        <w:spacing w:before="240"/>
        <w:ind w:firstLine="540"/>
        <w:jc w:val="both"/>
        <w:rPr>
          <w:sz w:val="26"/>
          <w:szCs w:val="26"/>
        </w:rPr>
      </w:pPr>
      <w:r w:rsidRPr="009F0E2F">
        <w:rPr>
          <w:sz w:val="26"/>
          <w:szCs w:val="26"/>
        </w:rPr>
        <w:t>Результаты педагогической диагностики (мониторинга) могут использоваться исключительно для решения следующих образовательных задач:</w:t>
      </w:r>
    </w:p>
    <w:p w:rsidR="00564BBF" w:rsidRPr="009F0E2F" w:rsidRDefault="00564BBF">
      <w:pPr>
        <w:pStyle w:val="ConsPlusNormal"/>
        <w:spacing w:before="240"/>
        <w:ind w:firstLine="540"/>
        <w:jc w:val="both"/>
        <w:rPr>
          <w:sz w:val="26"/>
          <w:szCs w:val="26"/>
        </w:rPr>
      </w:pPr>
      <w:r w:rsidRPr="009F0E2F">
        <w:rPr>
          <w:sz w:val="26"/>
          <w:szCs w:val="26"/>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564BBF" w:rsidRPr="009F0E2F" w:rsidRDefault="00564BBF">
      <w:pPr>
        <w:pStyle w:val="ConsPlusNormal"/>
        <w:spacing w:before="240"/>
        <w:ind w:firstLine="540"/>
        <w:jc w:val="both"/>
        <w:rPr>
          <w:sz w:val="26"/>
          <w:szCs w:val="26"/>
        </w:rPr>
      </w:pPr>
      <w:r w:rsidRPr="009F0E2F">
        <w:rPr>
          <w:sz w:val="26"/>
          <w:szCs w:val="26"/>
        </w:rPr>
        <w:t>2) оптимизации работы с группой детей.</w:t>
      </w:r>
    </w:p>
    <w:p w:rsidR="00564BBF" w:rsidRPr="009F0E2F" w:rsidRDefault="00564BBF">
      <w:pPr>
        <w:pStyle w:val="ConsPlusNormal"/>
        <w:spacing w:before="240"/>
        <w:ind w:firstLine="540"/>
        <w:jc w:val="both"/>
        <w:rPr>
          <w:sz w:val="26"/>
          <w:szCs w:val="26"/>
        </w:rPr>
      </w:pPr>
      <w:r w:rsidRPr="009F0E2F">
        <w:rPr>
          <w:sz w:val="26"/>
          <w:szCs w:val="26"/>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rsidR="00564BBF" w:rsidRPr="009F0E2F" w:rsidRDefault="00564BBF">
      <w:pPr>
        <w:pStyle w:val="ConsPlusNormal"/>
        <w:spacing w:before="240"/>
        <w:ind w:firstLine="540"/>
        <w:jc w:val="both"/>
        <w:rPr>
          <w:sz w:val="26"/>
          <w:szCs w:val="26"/>
        </w:rPr>
      </w:pPr>
      <w:r w:rsidRPr="009F0E2F">
        <w:rPr>
          <w:sz w:val="26"/>
          <w:szCs w:val="26"/>
        </w:rPr>
        <w:t>Участие ребенка в психологической диагностике допускается только с согласия его родителей (законных представителей).</w:t>
      </w:r>
    </w:p>
    <w:p w:rsidR="00564BBF" w:rsidRPr="009F0E2F" w:rsidRDefault="00564BBF">
      <w:pPr>
        <w:pStyle w:val="ConsPlusNormal"/>
        <w:spacing w:before="240"/>
        <w:ind w:firstLine="540"/>
        <w:jc w:val="both"/>
        <w:rPr>
          <w:sz w:val="26"/>
          <w:szCs w:val="26"/>
        </w:rPr>
      </w:pPr>
      <w:r w:rsidRPr="009F0E2F">
        <w:rPr>
          <w:sz w:val="26"/>
          <w:szCs w:val="26"/>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564BBF" w:rsidRPr="009F0E2F" w:rsidRDefault="00564BBF">
      <w:pPr>
        <w:pStyle w:val="ConsPlusNormal"/>
        <w:spacing w:before="240"/>
        <w:ind w:firstLine="540"/>
        <w:jc w:val="both"/>
        <w:rPr>
          <w:sz w:val="26"/>
          <w:szCs w:val="26"/>
        </w:rPr>
      </w:pPr>
      <w:r w:rsidRPr="009F0E2F">
        <w:rPr>
          <w:sz w:val="26"/>
          <w:szCs w:val="26"/>
        </w:rPr>
        <w:lastRenderedPageBreak/>
        <w:t>3.2.4. Наполняемость Группы определяется с учетом возраста детей, их состояния здоровья, специфики Программы.</w:t>
      </w:r>
    </w:p>
    <w:p w:rsidR="00564BBF" w:rsidRPr="009F0E2F" w:rsidRDefault="00564BBF">
      <w:pPr>
        <w:pStyle w:val="ConsPlusNormal"/>
        <w:spacing w:before="240"/>
        <w:ind w:firstLine="540"/>
        <w:jc w:val="both"/>
        <w:rPr>
          <w:sz w:val="26"/>
          <w:szCs w:val="26"/>
        </w:rPr>
      </w:pPr>
      <w:bookmarkStart w:id="4" w:name="Par215"/>
      <w:bookmarkEnd w:id="4"/>
      <w:r w:rsidRPr="009F0E2F">
        <w:rPr>
          <w:sz w:val="26"/>
          <w:szCs w:val="26"/>
        </w:rPr>
        <w:t>3.2.5. Условия, необходимые для создания социальной ситуации развития детей, соответствующей специфике дошкольного возраста, предполагают:</w:t>
      </w:r>
    </w:p>
    <w:p w:rsidR="00564BBF" w:rsidRPr="009F0E2F" w:rsidRDefault="00564BBF">
      <w:pPr>
        <w:pStyle w:val="ConsPlusNormal"/>
        <w:spacing w:before="240"/>
        <w:ind w:firstLine="540"/>
        <w:jc w:val="both"/>
        <w:rPr>
          <w:sz w:val="26"/>
          <w:szCs w:val="26"/>
        </w:rPr>
      </w:pPr>
      <w:r w:rsidRPr="009F0E2F">
        <w:rPr>
          <w:sz w:val="26"/>
          <w:szCs w:val="26"/>
        </w:rPr>
        <w:t>1) обеспечение эмоционального благополучия через:</w:t>
      </w:r>
    </w:p>
    <w:p w:rsidR="00564BBF" w:rsidRPr="009F0E2F" w:rsidRDefault="00564BBF" w:rsidP="001A557F">
      <w:pPr>
        <w:pStyle w:val="ConsPlusNormal"/>
        <w:numPr>
          <w:ilvl w:val="0"/>
          <w:numId w:val="6"/>
        </w:numPr>
        <w:jc w:val="both"/>
        <w:rPr>
          <w:sz w:val="26"/>
          <w:szCs w:val="26"/>
        </w:rPr>
      </w:pPr>
      <w:r w:rsidRPr="009F0E2F">
        <w:rPr>
          <w:sz w:val="26"/>
          <w:szCs w:val="26"/>
        </w:rPr>
        <w:t>непосредственное общение с каждым ребенком;</w:t>
      </w:r>
    </w:p>
    <w:p w:rsidR="00564BBF" w:rsidRPr="009F0E2F" w:rsidRDefault="00564BBF" w:rsidP="001A557F">
      <w:pPr>
        <w:pStyle w:val="ConsPlusNormal"/>
        <w:numPr>
          <w:ilvl w:val="0"/>
          <w:numId w:val="6"/>
        </w:numPr>
        <w:jc w:val="both"/>
        <w:rPr>
          <w:sz w:val="26"/>
          <w:szCs w:val="26"/>
        </w:rPr>
      </w:pPr>
      <w:r w:rsidRPr="009F0E2F">
        <w:rPr>
          <w:sz w:val="26"/>
          <w:szCs w:val="26"/>
        </w:rPr>
        <w:t>уважительное отношение к каждому ребенку, к его чувствам и потребностям;</w:t>
      </w:r>
    </w:p>
    <w:p w:rsidR="00564BBF" w:rsidRPr="009F0E2F" w:rsidRDefault="00564BBF">
      <w:pPr>
        <w:pStyle w:val="ConsPlusNormal"/>
        <w:spacing w:before="240"/>
        <w:ind w:firstLine="540"/>
        <w:jc w:val="both"/>
        <w:rPr>
          <w:sz w:val="26"/>
          <w:szCs w:val="26"/>
        </w:rPr>
      </w:pPr>
      <w:r w:rsidRPr="009F0E2F">
        <w:rPr>
          <w:sz w:val="26"/>
          <w:szCs w:val="26"/>
        </w:rPr>
        <w:t>2) поддержку индивидуальности и инициативы детей через:</w:t>
      </w:r>
    </w:p>
    <w:p w:rsidR="00564BBF" w:rsidRPr="009F0E2F" w:rsidRDefault="00564BBF" w:rsidP="001A557F">
      <w:pPr>
        <w:pStyle w:val="ConsPlusNormal"/>
        <w:numPr>
          <w:ilvl w:val="0"/>
          <w:numId w:val="7"/>
        </w:numPr>
        <w:jc w:val="both"/>
        <w:rPr>
          <w:sz w:val="26"/>
          <w:szCs w:val="26"/>
        </w:rPr>
      </w:pPr>
      <w:r w:rsidRPr="009F0E2F">
        <w:rPr>
          <w:sz w:val="26"/>
          <w:szCs w:val="26"/>
        </w:rPr>
        <w:t>создание условий для свободного выбора детьми деятельности, участников совместной деятельности;</w:t>
      </w:r>
    </w:p>
    <w:p w:rsidR="00564BBF" w:rsidRPr="009F0E2F" w:rsidRDefault="00564BBF" w:rsidP="001A557F">
      <w:pPr>
        <w:pStyle w:val="ConsPlusNormal"/>
        <w:numPr>
          <w:ilvl w:val="0"/>
          <w:numId w:val="7"/>
        </w:numPr>
        <w:jc w:val="both"/>
        <w:rPr>
          <w:sz w:val="26"/>
          <w:szCs w:val="26"/>
        </w:rPr>
      </w:pPr>
      <w:r w:rsidRPr="009F0E2F">
        <w:rPr>
          <w:sz w:val="26"/>
          <w:szCs w:val="26"/>
        </w:rPr>
        <w:t>создание условий для принятия детьми решений, выражения своих чувств и мыслей;</w:t>
      </w:r>
    </w:p>
    <w:p w:rsidR="00564BBF" w:rsidRPr="009F0E2F" w:rsidRDefault="00564BBF" w:rsidP="001A557F">
      <w:pPr>
        <w:pStyle w:val="ConsPlusNormal"/>
        <w:numPr>
          <w:ilvl w:val="0"/>
          <w:numId w:val="7"/>
        </w:numPr>
        <w:jc w:val="both"/>
        <w:rPr>
          <w:sz w:val="26"/>
          <w:szCs w:val="26"/>
        </w:rPr>
      </w:pPr>
      <w:r w:rsidRPr="009F0E2F">
        <w:rPr>
          <w:sz w:val="26"/>
          <w:szCs w:val="26"/>
        </w:rPr>
        <w:t>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564BBF" w:rsidRPr="009F0E2F" w:rsidRDefault="00564BBF">
      <w:pPr>
        <w:pStyle w:val="ConsPlusNormal"/>
        <w:spacing w:before="240"/>
        <w:ind w:firstLine="540"/>
        <w:jc w:val="both"/>
        <w:rPr>
          <w:sz w:val="26"/>
          <w:szCs w:val="26"/>
        </w:rPr>
      </w:pPr>
      <w:r w:rsidRPr="009F0E2F">
        <w:rPr>
          <w:sz w:val="26"/>
          <w:szCs w:val="26"/>
        </w:rPr>
        <w:t>3) установление правил взаимодействия в разных ситуациях:</w:t>
      </w:r>
    </w:p>
    <w:p w:rsidR="00564BBF" w:rsidRPr="009F0E2F" w:rsidRDefault="00564BBF" w:rsidP="001A557F">
      <w:pPr>
        <w:pStyle w:val="ConsPlusNormal"/>
        <w:numPr>
          <w:ilvl w:val="0"/>
          <w:numId w:val="8"/>
        </w:numPr>
        <w:jc w:val="both"/>
        <w:rPr>
          <w:sz w:val="26"/>
          <w:szCs w:val="26"/>
        </w:rPr>
      </w:pPr>
      <w:r w:rsidRPr="009F0E2F">
        <w:rPr>
          <w:sz w:val="26"/>
          <w:szCs w:val="26"/>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564BBF" w:rsidRPr="009F0E2F" w:rsidRDefault="00564BBF" w:rsidP="001A557F">
      <w:pPr>
        <w:pStyle w:val="ConsPlusNormal"/>
        <w:numPr>
          <w:ilvl w:val="0"/>
          <w:numId w:val="8"/>
        </w:numPr>
        <w:jc w:val="both"/>
        <w:rPr>
          <w:sz w:val="26"/>
          <w:szCs w:val="26"/>
        </w:rPr>
      </w:pPr>
      <w:r w:rsidRPr="009F0E2F">
        <w:rPr>
          <w:sz w:val="26"/>
          <w:szCs w:val="26"/>
        </w:rPr>
        <w:t>развитие коммуникативных способностей детей, позволяющих разрешать конфликтные ситуации со сверстниками;</w:t>
      </w:r>
    </w:p>
    <w:p w:rsidR="00564BBF" w:rsidRPr="009F0E2F" w:rsidRDefault="00564BBF" w:rsidP="001A557F">
      <w:pPr>
        <w:pStyle w:val="ConsPlusNormal"/>
        <w:numPr>
          <w:ilvl w:val="0"/>
          <w:numId w:val="8"/>
        </w:numPr>
        <w:jc w:val="both"/>
        <w:rPr>
          <w:sz w:val="26"/>
          <w:szCs w:val="26"/>
        </w:rPr>
      </w:pPr>
      <w:r w:rsidRPr="009F0E2F">
        <w:rPr>
          <w:sz w:val="26"/>
          <w:szCs w:val="26"/>
        </w:rPr>
        <w:t>развитие умения детей работать в группе сверстников;</w:t>
      </w:r>
    </w:p>
    <w:p w:rsidR="00564BBF" w:rsidRPr="009F0E2F" w:rsidRDefault="00564BBF">
      <w:pPr>
        <w:pStyle w:val="ConsPlusNormal"/>
        <w:spacing w:before="240"/>
        <w:ind w:firstLine="540"/>
        <w:jc w:val="both"/>
        <w:rPr>
          <w:sz w:val="26"/>
          <w:szCs w:val="26"/>
        </w:rPr>
      </w:pPr>
      <w:r w:rsidRPr="009F0E2F">
        <w:rPr>
          <w:sz w:val="26"/>
          <w:szCs w:val="26"/>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564BBF" w:rsidRPr="009F0E2F" w:rsidRDefault="00564BBF" w:rsidP="001A557F">
      <w:pPr>
        <w:pStyle w:val="ConsPlusNormal"/>
        <w:numPr>
          <w:ilvl w:val="0"/>
          <w:numId w:val="9"/>
        </w:numPr>
        <w:jc w:val="both"/>
        <w:rPr>
          <w:sz w:val="26"/>
          <w:szCs w:val="26"/>
        </w:rPr>
      </w:pPr>
      <w:r w:rsidRPr="009F0E2F">
        <w:rPr>
          <w:sz w:val="26"/>
          <w:szCs w:val="26"/>
        </w:rPr>
        <w:t>создание условий для овладения культурными средствами деятельности;</w:t>
      </w:r>
    </w:p>
    <w:p w:rsidR="00564BBF" w:rsidRPr="009F0E2F" w:rsidRDefault="00564BBF" w:rsidP="001A557F">
      <w:pPr>
        <w:pStyle w:val="ConsPlusNormal"/>
        <w:numPr>
          <w:ilvl w:val="0"/>
          <w:numId w:val="9"/>
        </w:numPr>
        <w:jc w:val="both"/>
        <w:rPr>
          <w:sz w:val="26"/>
          <w:szCs w:val="26"/>
        </w:rPr>
      </w:pPr>
      <w:r w:rsidRPr="009F0E2F">
        <w:rPr>
          <w:sz w:val="26"/>
          <w:szCs w:val="26"/>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564BBF" w:rsidRPr="009F0E2F" w:rsidRDefault="00564BBF" w:rsidP="001A557F">
      <w:pPr>
        <w:pStyle w:val="ConsPlusNormal"/>
        <w:numPr>
          <w:ilvl w:val="0"/>
          <w:numId w:val="9"/>
        </w:numPr>
        <w:jc w:val="both"/>
        <w:rPr>
          <w:sz w:val="26"/>
          <w:szCs w:val="26"/>
        </w:rPr>
      </w:pPr>
      <w:r w:rsidRPr="009F0E2F">
        <w:rPr>
          <w:sz w:val="26"/>
          <w:szCs w:val="26"/>
        </w:rPr>
        <w:t>поддержку спонтанной игры детей, ее обогащение, обеспечение игрового времени и пространства;</w:t>
      </w:r>
    </w:p>
    <w:p w:rsidR="00564BBF" w:rsidRPr="009F0E2F" w:rsidRDefault="00564BBF" w:rsidP="001A557F">
      <w:pPr>
        <w:pStyle w:val="ConsPlusNormal"/>
        <w:numPr>
          <w:ilvl w:val="0"/>
          <w:numId w:val="9"/>
        </w:numPr>
        <w:jc w:val="both"/>
        <w:rPr>
          <w:sz w:val="26"/>
          <w:szCs w:val="26"/>
        </w:rPr>
      </w:pPr>
      <w:r w:rsidRPr="009F0E2F">
        <w:rPr>
          <w:sz w:val="26"/>
          <w:szCs w:val="26"/>
        </w:rPr>
        <w:t>оценку индивидуального развития детей;</w:t>
      </w:r>
    </w:p>
    <w:p w:rsidR="00564BBF" w:rsidRPr="009F0E2F" w:rsidRDefault="00564BBF">
      <w:pPr>
        <w:pStyle w:val="ConsPlusNormal"/>
        <w:spacing w:before="240"/>
        <w:ind w:firstLine="540"/>
        <w:jc w:val="both"/>
        <w:rPr>
          <w:sz w:val="26"/>
          <w:szCs w:val="26"/>
        </w:rPr>
      </w:pPr>
      <w:r w:rsidRPr="009F0E2F">
        <w:rPr>
          <w:sz w:val="26"/>
          <w:szCs w:val="26"/>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564BBF" w:rsidRPr="009F0E2F" w:rsidRDefault="00564BBF">
      <w:pPr>
        <w:pStyle w:val="ConsPlusNormal"/>
        <w:spacing w:before="240"/>
        <w:ind w:firstLine="540"/>
        <w:jc w:val="both"/>
        <w:rPr>
          <w:sz w:val="26"/>
          <w:szCs w:val="26"/>
        </w:rPr>
      </w:pPr>
      <w:r w:rsidRPr="009F0E2F">
        <w:rPr>
          <w:sz w:val="26"/>
          <w:szCs w:val="26"/>
        </w:rPr>
        <w:lastRenderedPageBreak/>
        <w:t>3.2.6. В целях эффективной реализации Программы должны быть созданы условия для:</w:t>
      </w:r>
    </w:p>
    <w:p w:rsidR="00564BBF" w:rsidRPr="009F0E2F" w:rsidRDefault="00564BBF">
      <w:pPr>
        <w:pStyle w:val="ConsPlusNormal"/>
        <w:spacing w:before="240"/>
        <w:ind w:firstLine="540"/>
        <w:jc w:val="both"/>
        <w:rPr>
          <w:sz w:val="26"/>
          <w:szCs w:val="26"/>
        </w:rPr>
      </w:pPr>
      <w:r w:rsidRPr="009F0E2F">
        <w:rPr>
          <w:sz w:val="26"/>
          <w:szCs w:val="26"/>
        </w:rPr>
        <w:t>1) профессионального развития педагогических и руководящих работников, в том числе их дополнительного профессионального образования;</w:t>
      </w:r>
    </w:p>
    <w:p w:rsidR="00564BBF" w:rsidRPr="009F0E2F" w:rsidRDefault="00564BBF">
      <w:pPr>
        <w:pStyle w:val="ConsPlusNormal"/>
        <w:spacing w:before="240"/>
        <w:ind w:firstLine="540"/>
        <w:jc w:val="both"/>
        <w:rPr>
          <w:sz w:val="26"/>
          <w:szCs w:val="26"/>
        </w:rPr>
      </w:pPr>
      <w:r w:rsidRPr="009F0E2F">
        <w:rPr>
          <w:sz w:val="26"/>
          <w:szCs w:val="26"/>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564BBF" w:rsidRPr="009F0E2F" w:rsidRDefault="00564BBF">
      <w:pPr>
        <w:pStyle w:val="ConsPlusNormal"/>
        <w:spacing w:before="240"/>
        <w:ind w:firstLine="540"/>
        <w:jc w:val="both"/>
        <w:rPr>
          <w:sz w:val="26"/>
          <w:szCs w:val="26"/>
        </w:rPr>
      </w:pPr>
      <w:r w:rsidRPr="009F0E2F">
        <w:rPr>
          <w:sz w:val="26"/>
          <w:szCs w:val="26"/>
        </w:rPr>
        <w:t>3) организационно-методического сопровождения процесса реализации Программы, в том числе во взаимодействии со сверстниками и взрослыми.</w:t>
      </w:r>
    </w:p>
    <w:p w:rsidR="00564BBF" w:rsidRPr="009F0E2F" w:rsidRDefault="00564BBF">
      <w:pPr>
        <w:pStyle w:val="ConsPlusNormal"/>
        <w:spacing w:before="240"/>
        <w:ind w:firstLine="540"/>
        <w:jc w:val="both"/>
        <w:rPr>
          <w:sz w:val="26"/>
          <w:szCs w:val="26"/>
        </w:rPr>
      </w:pPr>
      <w:r w:rsidRPr="009F0E2F">
        <w:rPr>
          <w:sz w:val="26"/>
          <w:szCs w:val="26"/>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564BBF" w:rsidRPr="009F0E2F" w:rsidRDefault="00564BBF">
      <w:pPr>
        <w:pStyle w:val="ConsPlusNormal"/>
        <w:spacing w:before="240"/>
        <w:ind w:firstLine="540"/>
        <w:jc w:val="both"/>
        <w:rPr>
          <w:sz w:val="26"/>
          <w:szCs w:val="26"/>
        </w:rPr>
      </w:pPr>
      <w:r w:rsidRPr="009F0E2F">
        <w:rPr>
          <w:sz w:val="26"/>
          <w:szCs w:val="26"/>
        </w:rP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564BBF" w:rsidRPr="009F0E2F" w:rsidRDefault="00564BBF">
      <w:pPr>
        <w:pStyle w:val="ConsPlusNormal"/>
        <w:spacing w:before="240"/>
        <w:ind w:firstLine="540"/>
        <w:jc w:val="both"/>
        <w:rPr>
          <w:sz w:val="26"/>
          <w:szCs w:val="26"/>
        </w:rPr>
      </w:pPr>
      <w:r w:rsidRPr="009F0E2F">
        <w:rPr>
          <w:sz w:val="26"/>
          <w:szCs w:val="26"/>
        </w:rPr>
        <w:t>3.2.8. Организация должна создавать возможности:</w:t>
      </w:r>
    </w:p>
    <w:p w:rsidR="00564BBF" w:rsidRPr="009F0E2F" w:rsidRDefault="00564BBF" w:rsidP="001A557F">
      <w:pPr>
        <w:pStyle w:val="ConsPlusNormal"/>
        <w:spacing w:before="120"/>
        <w:ind w:firstLine="539"/>
        <w:jc w:val="both"/>
        <w:rPr>
          <w:sz w:val="26"/>
          <w:szCs w:val="26"/>
        </w:rPr>
      </w:pPr>
      <w:r w:rsidRPr="009F0E2F">
        <w:rPr>
          <w:sz w:val="26"/>
          <w:szCs w:val="26"/>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564BBF" w:rsidRPr="009F0E2F" w:rsidRDefault="00564BBF" w:rsidP="001A557F">
      <w:pPr>
        <w:pStyle w:val="ConsPlusNormal"/>
        <w:spacing w:before="120"/>
        <w:ind w:firstLine="539"/>
        <w:jc w:val="both"/>
        <w:rPr>
          <w:sz w:val="26"/>
          <w:szCs w:val="26"/>
        </w:rPr>
      </w:pPr>
      <w:r w:rsidRPr="009F0E2F">
        <w:rPr>
          <w:sz w:val="26"/>
          <w:szCs w:val="26"/>
        </w:rPr>
        <w:t>2) для взрослых по поиску, использованию материалов, обеспечивающих реализацию Программы, в том числе в информационной среде;</w:t>
      </w:r>
    </w:p>
    <w:p w:rsidR="00564BBF" w:rsidRPr="009F0E2F" w:rsidRDefault="00564BBF" w:rsidP="001A557F">
      <w:pPr>
        <w:pStyle w:val="ConsPlusNormal"/>
        <w:spacing w:before="120"/>
        <w:ind w:firstLine="539"/>
        <w:jc w:val="both"/>
        <w:rPr>
          <w:sz w:val="26"/>
          <w:szCs w:val="26"/>
        </w:rPr>
      </w:pPr>
      <w:r w:rsidRPr="009F0E2F">
        <w:rPr>
          <w:sz w:val="26"/>
          <w:szCs w:val="26"/>
        </w:rPr>
        <w:t>3) для обсуждения с родителями (законными представителями) детей вопросов, связанных с реализацией Программы.</w:t>
      </w:r>
    </w:p>
    <w:p w:rsidR="00564BBF" w:rsidRPr="001A557F" w:rsidRDefault="00564BBF">
      <w:pPr>
        <w:pStyle w:val="ConsPlusNormal"/>
        <w:spacing w:before="240"/>
        <w:ind w:firstLine="540"/>
        <w:jc w:val="both"/>
        <w:rPr>
          <w:sz w:val="26"/>
          <w:szCs w:val="26"/>
        </w:rPr>
      </w:pPr>
      <w:r w:rsidRPr="001A557F">
        <w:rPr>
          <w:sz w:val="26"/>
          <w:szCs w:val="26"/>
          <w:highlight w:val="green"/>
        </w:rPr>
        <w:t xml:space="preserve">3.2.9. </w:t>
      </w:r>
      <w:r w:rsidR="001A557F" w:rsidRPr="003F6135">
        <w:rPr>
          <w:rFonts w:eastAsia="Times New Roman"/>
          <w:color w:val="000000"/>
          <w:sz w:val="26"/>
          <w:szCs w:val="26"/>
          <w:highlight w:val="green"/>
        </w:rPr>
        <w:t>Максимально допустимый объем образовательной нагрузки должен соответствовать санитарным </w:t>
      </w:r>
      <w:hyperlink r:id="rId8" w:anchor="dst100137" w:history="1">
        <w:r w:rsidR="001A557F" w:rsidRPr="003F6135">
          <w:rPr>
            <w:rFonts w:eastAsia="Times New Roman"/>
            <w:color w:val="1A0DAB"/>
            <w:sz w:val="26"/>
            <w:szCs w:val="26"/>
            <w:highlight w:val="green"/>
            <w:u w:val="single"/>
          </w:rPr>
          <w:t>правилам и нормам</w:t>
        </w:r>
      </w:hyperlink>
      <w:r w:rsidR="001A557F" w:rsidRPr="003F6135">
        <w:rPr>
          <w:rFonts w:eastAsia="Times New Roman"/>
          <w:color w:val="000000"/>
          <w:sz w:val="26"/>
          <w:szCs w:val="26"/>
          <w:highlight w:val="green"/>
        </w:rPr>
        <w:t> СанПиН 1.2.3685-21 "Гигиенические нормативы и требования к обеспечению безопасности и (или) безвредности для человека факторов среды обитания", утвержденным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действующим до 1 марта 2027 г., и санитарным </w:t>
      </w:r>
      <w:hyperlink r:id="rId9" w:anchor="dst100047" w:history="1">
        <w:r w:rsidR="001A557F" w:rsidRPr="003F6135">
          <w:rPr>
            <w:rFonts w:eastAsia="Times New Roman"/>
            <w:color w:val="1A0DAB"/>
            <w:sz w:val="26"/>
            <w:szCs w:val="26"/>
            <w:highlight w:val="green"/>
            <w:u w:val="single"/>
          </w:rPr>
          <w:t>правилам</w:t>
        </w:r>
      </w:hyperlink>
      <w:r w:rsidR="001A557F" w:rsidRPr="003F6135">
        <w:rPr>
          <w:rFonts w:eastAsia="Times New Roman"/>
          <w:color w:val="000000"/>
          <w:sz w:val="26"/>
          <w:szCs w:val="26"/>
          <w:highlight w:val="green"/>
        </w:rPr>
        <w:t> СП 2.4.3648-20 "Санитарно-эпидемиологические требования к организациям воспитания и обучения, отдыха и оздоровления детей и молодежи", утвержденным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 до 1 января 2027 г.</w:t>
      </w:r>
      <w:r w:rsidRPr="001A557F">
        <w:rPr>
          <w:sz w:val="26"/>
          <w:szCs w:val="26"/>
          <w:highlight w:val="green"/>
        </w:rPr>
        <w:t>.</w:t>
      </w:r>
    </w:p>
    <w:p w:rsidR="00564BBF" w:rsidRPr="009F0E2F" w:rsidRDefault="00564BBF">
      <w:pPr>
        <w:pStyle w:val="ConsPlusNormal"/>
        <w:spacing w:before="240"/>
        <w:ind w:firstLine="540"/>
        <w:jc w:val="both"/>
        <w:rPr>
          <w:sz w:val="26"/>
          <w:szCs w:val="26"/>
        </w:rPr>
      </w:pPr>
      <w:r w:rsidRPr="009F0E2F">
        <w:rPr>
          <w:sz w:val="26"/>
          <w:szCs w:val="26"/>
        </w:rPr>
        <w:lastRenderedPageBreak/>
        <w:t>3.3. Требования к развивающей предметно-пространственной среде.</w:t>
      </w:r>
    </w:p>
    <w:p w:rsidR="00564BBF" w:rsidRPr="009F0E2F" w:rsidRDefault="00564BBF">
      <w:pPr>
        <w:pStyle w:val="ConsPlusNormal"/>
        <w:spacing w:before="240"/>
        <w:ind w:firstLine="540"/>
        <w:jc w:val="both"/>
        <w:rPr>
          <w:sz w:val="26"/>
          <w:szCs w:val="26"/>
        </w:rPr>
      </w:pPr>
      <w:r w:rsidRPr="009F0E2F">
        <w:rPr>
          <w:sz w:val="26"/>
          <w:szCs w:val="26"/>
        </w:rPr>
        <w:t>3.3.1. 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564BBF" w:rsidRPr="009F0E2F" w:rsidRDefault="00564BBF">
      <w:pPr>
        <w:pStyle w:val="ConsPlusNormal"/>
        <w:spacing w:before="240"/>
        <w:ind w:firstLine="540"/>
        <w:jc w:val="both"/>
        <w:rPr>
          <w:sz w:val="26"/>
          <w:szCs w:val="26"/>
        </w:rPr>
      </w:pPr>
      <w:r w:rsidRPr="009F0E2F">
        <w:rPr>
          <w:sz w:val="26"/>
          <w:szCs w:val="26"/>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564BBF" w:rsidRPr="009F0E2F" w:rsidRDefault="00564BBF">
      <w:pPr>
        <w:pStyle w:val="ConsPlusNormal"/>
        <w:spacing w:before="240"/>
        <w:ind w:firstLine="540"/>
        <w:jc w:val="both"/>
        <w:rPr>
          <w:sz w:val="26"/>
          <w:szCs w:val="26"/>
        </w:rPr>
      </w:pPr>
      <w:r w:rsidRPr="009F0E2F">
        <w:rPr>
          <w:sz w:val="26"/>
          <w:szCs w:val="26"/>
        </w:rPr>
        <w:t>3.3.3. Развивающая предметно-пространственная среда должна обеспечивать:</w:t>
      </w:r>
    </w:p>
    <w:p w:rsidR="00564BBF" w:rsidRPr="009F0E2F" w:rsidRDefault="00564BBF" w:rsidP="001A557F">
      <w:pPr>
        <w:pStyle w:val="ConsPlusNormal"/>
        <w:numPr>
          <w:ilvl w:val="0"/>
          <w:numId w:val="10"/>
        </w:numPr>
        <w:spacing w:before="120"/>
        <w:jc w:val="both"/>
        <w:rPr>
          <w:sz w:val="26"/>
          <w:szCs w:val="26"/>
        </w:rPr>
      </w:pPr>
      <w:r w:rsidRPr="009F0E2F">
        <w:rPr>
          <w:sz w:val="26"/>
          <w:szCs w:val="26"/>
        </w:rPr>
        <w:t>реализацию различных образовательных программ;</w:t>
      </w:r>
    </w:p>
    <w:p w:rsidR="00564BBF" w:rsidRPr="009F0E2F" w:rsidRDefault="00564BBF" w:rsidP="001A557F">
      <w:pPr>
        <w:pStyle w:val="ConsPlusNormal"/>
        <w:numPr>
          <w:ilvl w:val="0"/>
          <w:numId w:val="10"/>
        </w:numPr>
        <w:spacing w:before="120"/>
        <w:jc w:val="both"/>
        <w:rPr>
          <w:sz w:val="26"/>
          <w:szCs w:val="26"/>
        </w:rPr>
      </w:pPr>
      <w:r w:rsidRPr="009F0E2F">
        <w:rPr>
          <w:sz w:val="26"/>
          <w:szCs w:val="26"/>
        </w:rPr>
        <w:t>в случае организации инклюзивного образования - необходимые для него условия;</w:t>
      </w:r>
    </w:p>
    <w:p w:rsidR="00564BBF" w:rsidRPr="009F0E2F" w:rsidRDefault="00564BBF" w:rsidP="001A557F">
      <w:pPr>
        <w:pStyle w:val="ConsPlusNormal"/>
        <w:numPr>
          <w:ilvl w:val="0"/>
          <w:numId w:val="10"/>
        </w:numPr>
        <w:spacing w:before="120"/>
        <w:jc w:val="both"/>
        <w:rPr>
          <w:sz w:val="26"/>
          <w:szCs w:val="26"/>
        </w:rPr>
      </w:pPr>
      <w:r w:rsidRPr="009F0E2F">
        <w:rPr>
          <w:sz w:val="26"/>
          <w:szCs w:val="26"/>
        </w:rPr>
        <w:t>учет национально-культурных, климатических условий, в которых осуществляется образовательная деятельность;</w:t>
      </w:r>
    </w:p>
    <w:p w:rsidR="00564BBF" w:rsidRPr="009F0E2F" w:rsidRDefault="00564BBF" w:rsidP="001A557F">
      <w:pPr>
        <w:pStyle w:val="ConsPlusNormal"/>
        <w:numPr>
          <w:ilvl w:val="0"/>
          <w:numId w:val="10"/>
        </w:numPr>
        <w:spacing w:before="120"/>
        <w:jc w:val="both"/>
        <w:rPr>
          <w:sz w:val="26"/>
          <w:szCs w:val="26"/>
        </w:rPr>
      </w:pPr>
      <w:r w:rsidRPr="009F0E2F">
        <w:rPr>
          <w:sz w:val="26"/>
          <w:szCs w:val="26"/>
        </w:rPr>
        <w:t>учет возрастных особенностей детей.</w:t>
      </w:r>
    </w:p>
    <w:p w:rsidR="00564BBF" w:rsidRPr="009F0E2F" w:rsidRDefault="00564BBF">
      <w:pPr>
        <w:pStyle w:val="ConsPlusNormal"/>
        <w:spacing w:before="240"/>
        <w:ind w:firstLine="540"/>
        <w:jc w:val="both"/>
        <w:rPr>
          <w:sz w:val="26"/>
          <w:szCs w:val="26"/>
        </w:rPr>
      </w:pPr>
      <w:r w:rsidRPr="009F0E2F">
        <w:rPr>
          <w:sz w:val="26"/>
          <w:szCs w:val="26"/>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564BBF" w:rsidRPr="009F0E2F" w:rsidRDefault="00564BBF">
      <w:pPr>
        <w:pStyle w:val="ConsPlusNormal"/>
        <w:spacing w:before="240"/>
        <w:ind w:firstLine="540"/>
        <w:jc w:val="both"/>
        <w:rPr>
          <w:sz w:val="26"/>
          <w:szCs w:val="26"/>
        </w:rPr>
      </w:pPr>
      <w:r w:rsidRPr="009F0E2F">
        <w:rPr>
          <w:sz w:val="26"/>
          <w:szCs w:val="26"/>
        </w:rPr>
        <w:t>1) Насыщенность среды должна соответствовать возрастным возможностям детей и содержанию Программы.</w:t>
      </w:r>
    </w:p>
    <w:p w:rsidR="00564BBF" w:rsidRPr="009F0E2F" w:rsidRDefault="00564BBF" w:rsidP="001A557F">
      <w:pPr>
        <w:pStyle w:val="ConsPlusNormal"/>
        <w:ind w:firstLine="540"/>
        <w:jc w:val="both"/>
        <w:rPr>
          <w:sz w:val="26"/>
          <w:szCs w:val="26"/>
        </w:rPr>
      </w:pPr>
      <w:r w:rsidRPr="009F0E2F">
        <w:rPr>
          <w:sz w:val="26"/>
          <w:szCs w:val="26"/>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564BBF" w:rsidRPr="009F0E2F" w:rsidRDefault="00564BBF" w:rsidP="001A557F">
      <w:pPr>
        <w:pStyle w:val="ConsPlusNormal"/>
        <w:ind w:firstLine="540"/>
        <w:jc w:val="both"/>
        <w:rPr>
          <w:sz w:val="26"/>
          <w:szCs w:val="26"/>
        </w:rPr>
      </w:pPr>
      <w:r w:rsidRPr="009F0E2F">
        <w:rPr>
          <w:sz w:val="26"/>
          <w:szCs w:val="26"/>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564BBF" w:rsidRPr="009F0E2F" w:rsidRDefault="00564BBF" w:rsidP="001A557F">
      <w:pPr>
        <w:pStyle w:val="ConsPlusNormal"/>
        <w:ind w:firstLine="540"/>
        <w:jc w:val="both"/>
        <w:rPr>
          <w:sz w:val="26"/>
          <w:szCs w:val="26"/>
        </w:rPr>
      </w:pPr>
      <w:r w:rsidRPr="009F0E2F">
        <w:rPr>
          <w:sz w:val="26"/>
          <w:szCs w:val="26"/>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564BBF" w:rsidRPr="009F0E2F" w:rsidRDefault="00564BBF" w:rsidP="001A557F">
      <w:pPr>
        <w:pStyle w:val="ConsPlusNormal"/>
        <w:ind w:firstLine="540"/>
        <w:jc w:val="both"/>
        <w:rPr>
          <w:sz w:val="26"/>
          <w:szCs w:val="26"/>
        </w:rPr>
      </w:pPr>
      <w:r w:rsidRPr="009F0E2F">
        <w:rPr>
          <w:sz w:val="26"/>
          <w:szCs w:val="26"/>
        </w:rPr>
        <w:t>двигательную активность, в том числе развитие крупной и мелкой моторики, участие в подвижных играх и соревнованиях;</w:t>
      </w:r>
    </w:p>
    <w:p w:rsidR="00564BBF" w:rsidRPr="009F0E2F" w:rsidRDefault="00564BBF" w:rsidP="001A557F">
      <w:pPr>
        <w:pStyle w:val="ConsPlusNormal"/>
        <w:ind w:firstLine="540"/>
        <w:jc w:val="both"/>
        <w:rPr>
          <w:sz w:val="26"/>
          <w:szCs w:val="26"/>
        </w:rPr>
      </w:pPr>
      <w:r w:rsidRPr="009F0E2F">
        <w:rPr>
          <w:sz w:val="26"/>
          <w:szCs w:val="26"/>
        </w:rPr>
        <w:t>эмоциональное благополучие детей во взаимодействии с предметно-пространственным окружением;</w:t>
      </w:r>
    </w:p>
    <w:p w:rsidR="00564BBF" w:rsidRPr="009F0E2F" w:rsidRDefault="00564BBF" w:rsidP="001A557F">
      <w:pPr>
        <w:pStyle w:val="ConsPlusNormal"/>
        <w:ind w:firstLine="540"/>
        <w:jc w:val="both"/>
        <w:rPr>
          <w:sz w:val="26"/>
          <w:szCs w:val="26"/>
        </w:rPr>
      </w:pPr>
      <w:r w:rsidRPr="009F0E2F">
        <w:rPr>
          <w:sz w:val="26"/>
          <w:szCs w:val="26"/>
        </w:rPr>
        <w:t>возможность самовыражения детей.</w:t>
      </w:r>
    </w:p>
    <w:p w:rsidR="00564BBF" w:rsidRPr="009F0E2F" w:rsidRDefault="00564BBF" w:rsidP="001A557F">
      <w:pPr>
        <w:pStyle w:val="ConsPlusNormal"/>
        <w:ind w:firstLine="540"/>
        <w:jc w:val="both"/>
        <w:rPr>
          <w:sz w:val="26"/>
          <w:szCs w:val="26"/>
        </w:rPr>
      </w:pPr>
      <w:r w:rsidRPr="009F0E2F">
        <w:rPr>
          <w:sz w:val="26"/>
          <w:szCs w:val="26"/>
        </w:rPr>
        <w:lastRenderedPageBreak/>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564BBF" w:rsidRPr="009F0E2F" w:rsidRDefault="00564BBF">
      <w:pPr>
        <w:pStyle w:val="ConsPlusNormal"/>
        <w:spacing w:before="240"/>
        <w:ind w:firstLine="540"/>
        <w:jc w:val="both"/>
        <w:rPr>
          <w:sz w:val="26"/>
          <w:szCs w:val="26"/>
        </w:rPr>
      </w:pPr>
      <w:r w:rsidRPr="009F0E2F">
        <w:rPr>
          <w:sz w:val="26"/>
          <w:szCs w:val="26"/>
        </w:rPr>
        <w:t>2) Трансформируемость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564BBF" w:rsidRPr="009F0E2F" w:rsidRDefault="00564BBF">
      <w:pPr>
        <w:pStyle w:val="ConsPlusNormal"/>
        <w:spacing w:before="240"/>
        <w:ind w:firstLine="540"/>
        <w:jc w:val="both"/>
        <w:rPr>
          <w:sz w:val="26"/>
          <w:szCs w:val="26"/>
        </w:rPr>
      </w:pPr>
      <w:r w:rsidRPr="009F0E2F">
        <w:rPr>
          <w:sz w:val="26"/>
          <w:szCs w:val="26"/>
        </w:rPr>
        <w:t>3) Полифункциональность материалов предполагает:</w:t>
      </w:r>
    </w:p>
    <w:p w:rsidR="00564BBF" w:rsidRPr="009F0E2F" w:rsidRDefault="00564BBF" w:rsidP="001A557F">
      <w:pPr>
        <w:pStyle w:val="ConsPlusNormal"/>
        <w:ind w:firstLine="540"/>
        <w:jc w:val="both"/>
        <w:rPr>
          <w:sz w:val="26"/>
          <w:szCs w:val="26"/>
        </w:rPr>
      </w:pPr>
      <w:r w:rsidRPr="009F0E2F">
        <w:rPr>
          <w:sz w:val="26"/>
          <w:szCs w:val="26"/>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564BBF" w:rsidRPr="009F0E2F" w:rsidRDefault="00564BBF" w:rsidP="001A557F">
      <w:pPr>
        <w:pStyle w:val="ConsPlusNormal"/>
        <w:ind w:firstLine="540"/>
        <w:jc w:val="both"/>
        <w:rPr>
          <w:sz w:val="26"/>
          <w:szCs w:val="26"/>
        </w:rPr>
      </w:pPr>
      <w:r w:rsidRPr="009F0E2F">
        <w:rPr>
          <w:sz w:val="26"/>
          <w:szCs w:val="26"/>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564BBF" w:rsidRPr="009F0E2F" w:rsidRDefault="00564BBF">
      <w:pPr>
        <w:pStyle w:val="ConsPlusNormal"/>
        <w:spacing w:before="240"/>
        <w:ind w:firstLine="540"/>
        <w:jc w:val="both"/>
        <w:rPr>
          <w:sz w:val="26"/>
          <w:szCs w:val="26"/>
        </w:rPr>
      </w:pPr>
      <w:r w:rsidRPr="009F0E2F">
        <w:rPr>
          <w:sz w:val="26"/>
          <w:szCs w:val="26"/>
        </w:rPr>
        <w:t>4) Вариативность среды предполагает:</w:t>
      </w:r>
    </w:p>
    <w:p w:rsidR="00564BBF" w:rsidRPr="009F0E2F" w:rsidRDefault="00564BBF" w:rsidP="001A557F">
      <w:pPr>
        <w:pStyle w:val="ConsPlusNormal"/>
        <w:ind w:firstLine="540"/>
        <w:jc w:val="both"/>
        <w:rPr>
          <w:sz w:val="26"/>
          <w:szCs w:val="26"/>
        </w:rPr>
      </w:pPr>
      <w:r w:rsidRPr="009F0E2F">
        <w:rPr>
          <w:sz w:val="26"/>
          <w:szCs w:val="26"/>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564BBF" w:rsidRPr="009F0E2F" w:rsidRDefault="00564BBF" w:rsidP="001A557F">
      <w:pPr>
        <w:pStyle w:val="ConsPlusNormal"/>
        <w:ind w:firstLine="540"/>
        <w:jc w:val="both"/>
        <w:rPr>
          <w:sz w:val="26"/>
          <w:szCs w:val="26"/>
        </w:rPr>
      </w:pPr>
      <w:r w:rsidRPr="009F0E2F">
        <w:rPr>
          <w:sz w:val="26"/>
          <w:szCs w:val="26"/>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564BBF" w:rsidRPr="009F0E2F" w:rsidRDefault="00564BBF">
      <w:pPr>
        <w:pStyle w:val="ConsPlusNormal"/>
        <w:spacing w:before="240"/>
        <w:ind w:firstLine="540"/>
        <w:jc w:val="both"/>
        <w:rPr>
          <w:sz w:val="26"/>
          <w:szCs w:val="26"/>
        </w:rPr>
      </w:pPr>
      <w:r w:rsidRPr="009F0E2F">
        <w:rPr>
          <w:sz w:val="26"/>
          <w:szCs w:val="26"/>
        </w:rPr>
        <w:t>5) Доступность среды предполагает:</w:t>
      </w:r>
    </w:p>
    <w:p w:rsidR="00564BBF" w:rsidRPr="009F0E2F" w:rsidRDefault="00564BBF" w:rsidP="001A557F">
      <w:pPr>
        <w:pStyle w:val="ConsPlusNormal"/>
        <w:ind w:firstLine="540"/>
        <w:jc w:val="both"/>
        <w:rPr>
          <w:sz w:val="26"/>
          <w:szCs w:val="26"/>
        </w:rPr>
      </w:pPr>
      <w:r w:rsidRPr="009F0E2F">
        <w:rPr>
          <w:sz w:val="26"/>
          <w:szCs w:val="26"/>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564BBF" w:rsidRPr="009F0E2F" w:rsidRDefault="00564BBF" w:rsidP="001A557F">
      <w:pPr>
        <w:pStyle w:val="ConsPlusNormal"/>
        <w:ind w:firstLine="540"/>
        <w:jc w:val="both"/>
        <w:rPr>
          <w:sz w:val="26"/>
          <w:szCs w:val="26"/>
        </w:rPr>
      </w:pPr>
      <w:r w:rsidRPr="009F0E2F">
        <w:rPr>
          <w:sz w:val="26"/>
          <w:szCs w:val="26"/>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564BBF" w:rsidRPr="009F0E2F" w:rsidRDefault="00564BBF" w:rsidP="001A557F">
      <w:pPr>
        <w:pStyle w:val="ConsPlusNormal"/>
        <w:ind w:firstLine="540"/>
        <w:jc w:val="both"/>
        <w:rPr>
          <w:sz w:val="26"/>
          <w:szCs w:val="26"/>
        </w:rPr>
      </w:pPr>
      <w:r w:rsidRPr="009F0E2F">
        <w:rPr>
          <w:sz w:val="26"/>
          <w:szCs w:val="26"/>
        </w:rPr>
        <w:t>исправность и сохранность материалов и оборудования.</w:t>
      </w:r>
    </w:p>
    <w:p w:rsidR="00564BBF" w:rsidRPr="009F0E2F" w:rsidRDefault="00564BBF">
      <w:pPr>
        <w:pStyle w:val="ConsPlusNormal"/>
        <w:spacing w:before="240"/>
        <w:ind w:firstLine="540"/>
        <w:jc w:val="both"/>
        <w:rPr>
          <w:sz w:val="26"/>
          <w:szCs w:val="26"/>
        </w:rPr>
      </w:pPr>
      <w:r w:rsidRPr="009F0E2F">
        <w:rPr>
          <w:sz w:val="26"/>
          <w:szCs w:val="26"/>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564BBF" w:rsidRPr="009F0E2F" w:rsidRDefault="00564BBF">
      <w:pPr>
        <w:pStyle w:val="ConsPlusNormal"/>
        <w:spacing w:before="240"/>
        <w:ind w:firstLine="540"/>
        <w:jc w:val="both"/>
        <w:rPr>
          <w:sz w:val="26"/>
          <w:szCs w:val="26"/>
        </w:rPr>
      </w:pPr>
      <w:r w:rsidRPr="009F0E2F">
        <w:rPr>
          <w:sz w:val="26"/>
          <w:szCs w:val="26"/>
        </w:rP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564BBF" w:rsidRPr="009F0E2F" w:rsidRDefault="00564BBF">
      <w:pPr>
        <w:pStyle w:val="ConsPlusNormal"/>
        <w:spacing w:before="240"/>
        <w:ind w:firstLine="540"/>
        <w:jc w:val="both"/>
        <w:rPr>
          <w:sz w:val="26"/>
          <w:szCs w:val="26"/>
        </w:rPr>
      </w:pPr>
      <w:r w:rsidRPr="009F0E2F">
        <w:rPr>
          <w:sz w:val="26"/>
          <w:szCs w:val="26"/>
        </w:rPr>
        <w:t>3.4. Требования к кадровым условиям реализации Программы.</w:t>
      </w:r>
    </w:p>
    <w:p w:rsidR="00564BBF" w:rsidRPr="009F0E2F" w:rsidRDefault="00564BBF">
      <w:pPr>
        <w:pStyle w:val="ConsPlusNormal"/>
        <w:spacing w:before="240"/>
        <w:ind w:firstLine="540"/>
        <w:jc w:val="both"/>
        <w:rPr>
          <w:sz w:val="26"/>
          <w:szCs w:val="26"/>
        </w:rPr>
      </w:pPr>
      <w:r w:rsidRPr="009F0E2F">
        <w:rPr>
          <w:sz w:val="26"/>
          <w:szCs w:val="26"/>
        </w:rPr>
        <w:t xml:space="preserve">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w:t>
      </w:r>
      <w:r w:rsidRPr="009F0E2F">
        <w:rPr>
          <w:sz w:val="26"/>
          <w:szCs w:val="26"/>
        </w:rPr>
        <w:lastRenderedPageBreak/>
        <w:t>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564BBF" w:rsidRPr="009F0E2F" w:rsidRDefault="00564BBF">
      <w:pPr>
        <w:pStyle w:val="ConsPlusNormal"/>
        <w:spacing w:before="240"/>
        <w:ind w:firstLine="540"/>
        <w:jc w:val="both"/>
        <w:rPr>
          <w:sz w:val="26"/>
          <w:szCs w:val="26"/>
        </w:rPr>
      </w:pPr>
      <w:r w:rsidRPr="009F0E2F">
        <w:rPr>
          <w:sz w:val="26"/>
          <w:szCs w:val="26"/>
        </w:rP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564BBF" w:rsidRPr="009F0E2F" w:rsidRDefault="00564BBF">
      <w:pPr>
        <w:pStyle w:val="ConsPlusNormal"/>
        <w:spacing w:before="240"/>
        <w:ind w:firstLine="540"/>
        <w:jc w:val="both"/>
        <w:rPr>
          <w:sz w:val="26"/>
          <w:szCs w:val="26"/>
        </w:rPr>
      </w:pPr>
      <w:r w:rsidRPr="009F0E2F">
        <w:rPr>
          <w:sz w:val="26"/>
          <w:szCs w:val="26"/>
        </w:rP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564BBF" w:rsidRPr="009F0E2F" w:rsidRDefault="00564BBF">
      <w:pPr>
        <w:pStyle w:val="ConsPlusNormal"/>
        <w:spacing w:before="240"/>
        <w:ind w:firstLine="540"/>
        <w:jc w:val="both"/>
        <w:rPr>
          <w:sz w:val="26"/>
          <w:szCs w:val="26"/>
        </w:rPr>
      </w:pPr>
      <w:r w:rsidRPr="009F0E2F">
        <w:rPr>
          <w:sz w:val="26"/>
          <w:szCs w:val="26"/>
        </w:rP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564BBF" w:rsidRPr="009F0E2F" w:rsidRDefault="00564BBF">
      <w:pPr>
        <w:pStyle w:val="ConsPlusNormal"/>
        <w:spacing w:before="240"/>
        <w:ind w:firstLine="540"/>
        <w:jc w:val="both"/>
        <w:rPr>
          <w:sz w:val="26"/>
          <w:szCs w:val="26"/>
        </w:rPr>
      </w:pPr>
      <w:r w:rsidRPr="009F0E2F">
        <w:rPr>
          <w:sz w:val="26"/>
          <w:szCs w:val="26"/>
        </w:rPr>
        <w:t xml:space="preserve">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w:t>
      </w:r>
      <w:hyperlink w:anchor="Par215" w:tooltip="3.2.5. Условия, необходимые для создания социальной ситуации развития детей, соответствующей специфике дошкольного возраста, предполагают:" w:history="1">
        <w:r w:rsidRPr="009F0E2F">
          <w:rPr>
            <w:color w:val="0000FF"/>
            <w:sz w:val="26"/>
            <w:szCs w:val="26"/>
          </w:rPr>
          <w:t>п. 3.2.5</w:t>
        </w:r>
      </w:hyperlink>
      <w:r w:rsidRPr="009F0E2F">
        <w:rPr>
          <w:sz w:val="26"/>
          <w:szCs w:val="26"/>
        </w:rPr>
        <w:t xml:space="preserve"> настоящего Стандарта.</w:t>
      </w:r>
    </w:p>
    <w:p w:rsidR="00564BBF" w:rsidRPr="009F0E2F" w:rsidRDefault="00564BBF">
      <w:pPr>
        <w:pStyle w:val="ConsPlusNormal"/>
        <w:spacing w:before="240"/>
        <w:ind w:firstLine="540"/>
        <w:jc w:val="both"/>
        <w:rPr>
          <w:sz w:val="26"/>
          <w:szCs w:val="26"/>
        </w:rPr>
      </w:pPr>
      <w:r w:rsidRPr="009F0E2F">
        <w:rPr>
          <w:sz w:val="26"/>
          <w:szCs w:val="26"/>
        </w:rPr>
        <w:t>3.4.3. При работе в Группах для детей с ограниченными возможностями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564BBF" w:rsidRPr="009F0E2F" w:rsidRDefault="00564BBF">
      <w:pPr>
        <w:pStyle w:val="ConsPlusNormal"/>
        <w:spacing w:before="240"/>
        <w:ind w:firstLine="540"/>
        <w:jc w:val="both"/>
        <w:rPr>
          <w:sz w:val="26"/>
          <w:szCs w:val="26"/>
        </w:rPr>
      </w:pPr>
      <w:r w:rsidRPr="009F0E2F">
        <w:rPr>
          <w:sz w:val="26"/>
          <w:szCs w:val="26"/>
        </w:rPr>
        <w:t>3.4.4. При организации инклюзивного образования:</w:t>
      </w:r>
    </w:p>
    <w:p w:rsidR="00564BBF" w:rsidRPr="009F0E2F" w:rsidRDefault="00564BBF">
      <w:pPr>
        <w:pStyle w:val="ConsPlusNormal"/>
        <w:spacing w:before="240"/>
        <w:ind w:firstLine="540"/>
        <w:jc w:val="both"/>
        <w:rPr>
          <w:sz w:val="26"/>
          <w:szCs w:val="26"/>
        </w:rPr>
      </w:pPr>
      <w:r w:rsidRPr="009F0E2F">
        <w:rPr>
          <w:sz w:val="26"/>
          <w:szCs w:val="26"/>
        </w:rPr>
        <w:t>при включении в Группу детей с ограниченными возможностями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 Рекомендуется привлекать соответствующих педагогических работников для каждой Группы, в которой организовано инклюзивное образование;</w:t>
      </w:r>
    </w:p>
    <w:p w:rsidR="00564BBF" w:rsidRPr="009F0E2F" w:rsidRDefault="00564BBF">
      <w:pPr>
        <w:pStyle w:val="ConsPlusNormal"/>
        <w:spacing w:before="240"/>
        <w:ind w:firstLine="540"/>
        <w:jc w:val="both"/>
        <w:rPr>
          <w:sz w:val="26"/>
          <w:szCs w:val="26"/>
        </w:rPr>
      </w:pPr>
      <w:r w:rsidRPr="009F0E2F">
        <w:rPr>
          <w:sz w:val="26"/>
          <w:szCs w:val="26"/>
        </w:rPr>
        <w:t xml:space="preserve">при включении в Группу иных категорий детей, имеющих специальные </w:t>
      </w:r>
      <w:r w:rsidRPr="009F0E2F">
        <w:rPr>
          <w:sz w:val="26"/>
          <w:szCs w:val="26"/>
        </w:rPr>
        <w:lastRenderedPageBreak/>
        <w:t>образовательные потребности, в том числе находящихся в трудной жизненной ситуации</w:t>
      </w:r>
      <w:r w:rsidR="00FB1473">
        <w:rPr>
          <w:rStyle w:val="a5"/>
          <w:sz w:val="26"/>
          <w:szCs w:val="26"/>
        </w:rPr>
        <w:footnoteReference w:id="9"/>
      </w:r>
      <w:r w:rsidRPr="009F0E2F">
        <w:rPr>
          <w:sz w:val="26"/>
          <w:szCs w:val="26"/>
        </w:rPr>
        <w:t>, могут быть привлечены дополнительные педагогические работники, имеющие соответствующую квалификацию.</w:t>
      </w:r>
    </w:p>
    <w:p w:rsidR="00564BBF" w:rsidRPr="009F0E2F" w:rsidRDefault="00564BBF">
      <w:pPr>
        <w:pStyle w:val="ConsPlusNormal"/>
        <w:ind w:firstLine="540"/>
        <w:jc w:val="both"/>
        <w:rPr>
          <w:sz w:val="26"/>
          <w:szCs w:val="26"/>
        </w:rPr>
      </w:pPr>
    </w:p>
    <w:p w:rsidR="00564BBF" w:rsidRPr="009F0E2F" w:rsidRDefault="00564BBF">
      <w:pPr>
        <w:pStyle w:val="ConsPlusNormal"/>
        <w:ind w:firstLine="540"/>
        <w:jc w:val="both"/>
        <w:rPr>
          <w:sz w:val="26"/>
          <w:szCs w:val="26"/>
        </w:rPr>
      </w:pPr>
      <w:r w:rsidRPr="009F0E2F">
        <w:rPr>
          <w:sz w:val="26"/>
          <w:szCs w:val="26"/>
        </w:rPr>
        <w:t xml:space="preserve">3.5. Требования к материально-техническим условиям реализации </w:t>
      </w:r>
      <w:r w:rsidR="00FB1473">
        <w:rPr>
          <w:sz w:val="26"/>
          <w:szCs w:val="26"/>
        </w:rPr>
        <w:t>П</w:t>
      </w:r>
      <w:r w:rsidRPr="009F0E2F">
        <w:rPr>
          <w:sz w:val="26"/>
          <w:szCs w:val="26"/>
        </w:rPr>
        <w:t>рограммы дошкольного образования.</w:t>
      </w:r>
    </w:p>
    <w:p w:rsidR="00564BBF" w:rsidRPr="009F0E2F" w:rsidRDefault="00564BBF">
      <w:pPr>
        <w:pStyle w:val="ConsPlusNormal"/>
        <w:spacing w:before="240"/>
        <w:ind w:firstLine="540"/>
        <w:jc w:val="both"/>
        <w:rPr>
          <w:sz w:val="26"/>
          <w:szCs w:val="26"/>
        </w:rPr>
      </w:pPr>
      <w:r w:rsidRPr="009F0E2F">
        <w:rPr>
          <w:sz w:val="26"/>
          <w:szCs w:val="26"/>
        </w:rPr>
        <w:t>3.5.1. Требования к материально-техническим условиям реализации Программы включают:</w:t>
      </w:r>
    </w:p>
    <w:p w:rsidR="00564BBF" w:rsidRPr="009F0E2F" w:rsidRDefault="00564BBF">
      <w:pPr>
        <w:pStyle w:val="ConsPlusNormal"/>
        <w:spacing w:before="240"/>
        <w:ind w:firstLine="540"/>
        <w:jc w:val="both"/>
        <w:rPr>
          <w:sz w:val="26"/>
          <w:szCs w:val="26"/>
        </w:rPr>
      </w:pPr>
      <w:r w:rsidRPr="009F0E2F">
        <w:rPr>
          <w:sz w:val="26"/>
          <w:szCs w:val="26"/>
        </w:rPr>
        <w:t>1) требования, определяемые в соответствии с санитарно-эпидемиологическими правилами и нормативами;</w:t>
      </w:r>
    </w:p>
    <w:p w:rsidR="00564BBF" w:rsidRPr="009F0E2F" w:rsidRDefault="00564BBF">
      <w:pPr>
        <w:pStyle w:val="ConsPlusNormal"/>
        <w:spacing w:before="240"/>
        <w:ind w:firstLine="540"/>
        <w:jc w:val="both"/>
        <w:rPr>
          <w:sz w:val="26"/>
          <w:szCs w:val="26"/>
        </w:rPr>
      </w:pPr>
      <w:r w:rsidRPr="009F0E2F">
        <w:rPr>
          <w:sz w:val="26"/>
          <w:szCs w:val="26"/>
        </w:rPr>
        <w:t>2) требования, определяемые в соответствии с правилами пожарной безопасности;</w:t>
      </w:r>
    </w:p>
    <w:p w:rsidR="00564BBF" w:rsidRPr="009F0E2F" w:rsidRDefault="00564BBF">
      <w:pPr>
        <w:pStyle w:val="ConsPlusNormal"/>
        <w:spacing w:before="240"/>
        <w:ind w:firstLine="540"/>
        <w:jc w:val="both"/>
        <w:rPr>
          <w:sz w:val="26"/>
          <w:szCs w:val="26"/>
        </w:rPr>
      </w:pPr>
      <w:r w:rsidRPr="009F0E2F">
        <w:rPr>
          <w:sz w:val="26"/>
          <w:szCs w:val="26"/>
        </w:rPr>
        <w:t>3) требования к средствам обучения и воспитания в соответствии с возрастом и индивидуальными особенностями развития детей;</w:t>
      </w:r>
    </w:p>
    <w:p w:rsidR="00564BBF" w:rsidRPr="009F0E2F" w:rsidRDefault="00564BBF">
      <w:pPr>
        <w:pStyle w:val="ConsPlusNormal"/>
        <w:spacing w:before="240"/>
        <w:ind w:firstLine="540"/>
        <w:jc w:val="both"/>
        <w:rPr>
          <w:sz w:val="26"/>
          <w:szCs w:val="26"/>
        </w:rPr>
      </w:pPr>
      <w:r w:rsidRPr="009F0E2F">
        <w:rPr>
          <w:sz w:val="26"/>
          <w:szCs w:val="26"/>
        </w:rPr>
        <w:t>4) оснащенность помещений развивающей предметно-пространственной средой;</w:t>
      </w:r>
    </w:p>
    <w:p w:rsidR="00564BBF" w:rsidRPr="009F0E2F" w:rsidRDefault="00564BBF">
      <w:pPr>
        <w:pStyle w:val="ConsPlusNormal"/>
        <w:spacing w:before="240"/>
        <w:ind w:firstLine="540"/>
        <w:jc w:val="both"/>
        <w:rPr>
          <w:sz w:val="26"/>
          <w:szCs w:val="26"/>
        </w:rPr>
      </w:pPr>
      <w:r w:rsidRPr="009F0E2F">
        <w:rPr>
          <w:sz w:val="26"/>
          <w:szCs w:val="26"/>
        </w:rPr>
        <w:t>5) требования к материально-техническому обеспечению программы (учебно-методический комплект, оборудование, оснащение (предметы).</w:t>
      </w:r>
    </w:p>
    <w:p w:rsidR="00564BBF" w:rsidRPr="009F0E2F" w:rsidRDefault="00564BBF">
      <w:pPr>
        <w:pStyle w:val="ConsPlusNormal"/>
        <w:spacing w:before="240"/>
        <w:ind w:firstLine="540"/>
        <w:jc w:val="both"/>
        <w:rPr>
          <w:sz w:val="26"/>
          <w:szCs w:val="26"/>
        </w:rPr>
      </w:pPr>
      <w:r w:rsidRPr="009F0E2F">
        <w:rPr>
          <w:sz w:val="26"/>
          <w:szCs w:val="26"/>
        </w:rPr>
        <w:t xml:space="preserve">3.6. Требования к финансовым условиям реализации </w:t>
      </w:r>
      <w:r w:rsidR="00FB1473">
        <w:rPr>
          <w:sz w:val="26"/>
          <w:szCs w:val="26"/>
        </w:rPr>
        <w:t>П</w:t>
      </w:r>
      <w:r w:rsidRPr="009F0E2F">
        <w:rPr>
          <w:sz w:val="26"/>
          <w:szCs w:val="26"/>
        </w:rPr>
        <w:t>рограммы дошкольного образования.</w:t>
      </w:r>
    </w:p>
    <w:p w:rsidR="00564BBF" w:rsidRPr="009F0E2F" w:rsidRDefault="00564BBF">
      <w:pPr>
        <w:pStyle w:val="ConsPlusNormal"/>
        <w:spacing w:before="240"/>
        <w:ind w:firstLine="540"/>
        <w:jc w:val="both"/>
        <w:rPr>
          <w:sz w:val="26"/>
          <w:szCs w:val="26"/>
        </w:rPr>
      </w:pPr>
      <w:r w:rsidRPr="009F0E2F">
        <w:rPr>
          <w:sz w:val="26"/>
          <w:szCs w:val="26"/>
        </w:rPr>
        <w:t>3.6.1. 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
    <w:p w:rsidR="00564BBF" w:rsidRPr="009F0E2F" w:rsidRDefault="00564BBF">
      <w:pPr>
        <w:pStyle w:val="ConsPlusNormal"/>
        <w:spacing w:before="240"/>
        <w:ind w:firstLine="540"/>
        <w:jc w:val="both"/>
        <w:rPr>
          <w:sz w:val="26"/>
          <w:szCs w:val="26"/>
        </w:rPr>
      </w:pPr>
      <w:r w:rsidRPr="009F0E2F">
        <w:rPr>
          <w:sz w:val="26"/>
          <w:szCs w:val="26"/>
        </w:rPr>
        <w:t>3.6.2. Финансовые условия реализации Программы должны:</w:t>
      </w:r>
    </w:p>
    <w:p w:rsidR="00564BBF" w:rsidRPr="009F0E2F" w:rsidRDefault="00564BBF">
      <w:pPr>
        <w:pStyle w:val="ConsPlusNormal"/>
        <w:spacing w:before="240"/>
        <w:ind w:firstLine="540"/>
        <w:jc w:val="both"/>
        <w:rPr>
          <w:sz w:val="26"/>
          <w:szCs w:val="26"/>
        </w:rPr>
      </w:pPr>
      <w:r w:rsidRPr="009F0E2F">
        <w:rPr>
          <w:sz w:val="26"/>
          <w:szCs w:val="26"/>
        </w:rPr>
        <w:t>1) обеспечивать возможность выполнения требований Стандарта к условиям реализации и структуре Программы;</w:t>
      </w:r>
    </w:p>
    <w:p w:rsidR="00564BBF" w:rsidRPr="009F0E2F" w:rsidRDefault="00564BBF">
      <w:pPr>
        <w:pStyle w:val="ConsPlusNormal"/>
        <w:spacing w:before="240"/>
        <w:ind w:firstLine="540"/>
        <w:jc w:val="both"/>
        <w:rPr>
          <w:sz w:val="26"/>
          <w:szCs w:val="26"/>
        </w:rPr>
      </w:pPr>
      <w:r w:rsidRPr="009F0E2F">
        <w:rPr>
          <w:sz w:val="26"/>
          <w:szCs w:val="26"/>
        </w:rPr>
        <w:t xml:space="preserve">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w:t>
      </w:r>
      <w:r w:rsidRPr="009F0E2F">
        <w:rPr>
          <w:sz w:val="26"/>
          <w:szCs w:val="26"/>
        </w:rPr>
        <w:lastRenderedPageBreak/>
        <w:t>траекторий развития детей;</w:t>
      </w:r>
    </w:p>
    <w:p w:rsidR="00564BBF" w:rsidRPr="009F0E2F" w:rsidRDefault="00564BBF">
      <w:pPr>
        <w:pStyle w:val="ConsPlusNormal"/>
        <w:spacing w:before="240"/>
        <w:ind w:firstLine="540"/>
        <w:jc w:val="both"/>
        <w:rPr>
          <w:sz w:val="26"/>
          <w:szCs w:val="26"/>
        </w:rPr>
      </w:pPr>
      <w:r w:rsidRPr="009F0E2F">
        <w:rPr>
          <w:sz w:val="26"/>
          <w:szCs w:val="26"/>
        </w:rPr>
        <w:t>3) отражать структуру и объем расходов, необходимых для реализации Программы, а также механизм их формирования.</w:t>
      </w:r>
    </w:p>
    <w:p w:rsidR="00564BBF" w:rsidRPr="009F0E2F" w:rsidRDefault="00564BBF">
      <w:pPr>
        <w:pStyle w:val="ConsPlusNormal"/>
        <w:spacing w:before="240"/>
        <w:ind w:firstLine="540"/>
        <w:jc w:val="both"/>
        <w:rPr>
          <w:sz w:val="26"/>
          <w:szCs w:val="26"/>
        </w:rPr>
      </w:pPr>
      <w:r w:rsidRPr="009F0E2F">
        <w:rPr>
          <w:sz w:val="26"/>
          <w:szCs w:val="26"/>
        </w:rPr>
        <w:t>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 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сурдоперевод при реализации образовательных программ, адаптация образовательных учреждений и прилегающих 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безбарьерную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 форм обучения и иных особенностей образовательной деятельности, и должен быть достаточным и необходимым для осуществления Организацией:</w:t>
      </w:r>
    </w:p>
    <w:p w:rsidR="00564BBF" w:rsidRPr="009F0E2F" w:rsidRDefault="00564BBF">
      <w:pPr>
        <w:pStyle w:val="ConsPlusNormal"/>
        <w:spacing w:before="240"/>
        <w:ind w:firstLine="540"/>
        <w:jc w:val="both"/>
        <w:rPr>
          <w:sz w:val="26"/>
          <w:szCs w:val="26"/>
        </w:rPr>
      </w:pPr>
      <w:r w:rsidRPr="009F0E2F">
        <w:rPr>
          <w:sz w:val="26"/>
          <w:szCs w:val="26"/>
        </w:rPr>
        <w:t>расходов на оплату труда работников, реализующих Программу;</w:t>
      </w:r>
    </w:p>
    <w:p w:rsidR="00564BBF" w:rsidRPr="009F0E2F" w:rsidRDefault="00564BBF">
      <w:pPr>
        <w:pStyle w:val="ConsPlusNormal"/>
        <w:spacing w:before="240"/>
        <w:ind w:firstLine="540"/>
        <w:jc w:val="both"/>
        <w:rPr>
          <w:sz w:val="26"/>
          <w:szCs w:val="26"/>
        </w:rPr>
      </w:pPr>
      <w:r w:rsidRPr="009F0E2F">
        <w:rPr>
          <w:sz w:val="26"/>
          <w:szCs w:val="26"/>
        </w:rPr>
        <w:t xml:space="preserve">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 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w:t>
      </w:r>
      <w:r w:rsidRPr="009F0E2F">
        <w:rPr>
          <w:sz w:val="26"/>
          <w:szCs w:val="26"/>
        </w:rPr>
        <w:lastRenderedPageBreak/>
        <w:t>связанных с подключением к информационно-телекоммуникационной сети Интернет;</w:t>
      </w:r>
    </w:p>
    <w:p w:rsidR="00564BBF" w:rsidRPr="009F0E2F" w:rsidRDefault="00564BBF">
      <w:pPr>
        <w:pStyle w:val="ConsPlusNormal"/>
        <w:spacing w:before="240"/>
        <w:ind w:firstLine="540"/>
        <w:jc w:val="both"/>
        <w:rPr>
          <w:sz w:val="26"/>
          <w:szCs w:val="26"/>
        </w:rPr>
      </w:pPr>
      <w:r w:rsidRPr="009F0E2F">
        <w:rPr>
          <w:sz w:val="26"/>
          <w:szCs w:val="26"/>
        </w:rPr>
        <w:t>расходов, связанных с дополнительным профессиональным образованием руководящих и педагогических работников по профилю их деятельности;</w:t>
      </w:r>
    </w:p>
    <w:p w:rsidR="00564BBF" w:rsidRPr="009F0E2F" w:rsidRDefault="00564BBF">
      <w:pPr>
        <w:pStyle w:val="ConsPlusNormal"/>
        <w:spacing w:before="240"/>
        <w:ind w:firstLine="540"/>
        <w:jc w:val="both"/>
        <w:rPr>
          <w:sz w:val="26"/>
          <w:szCs w:val="26"/>
        </w:rPr>
      </w:pPr>
      <w:r w:rsidRPr="009F0E2F">
        <w:rPr>
          <w:sz w:val="26"/>
          <w:szCs w:val="26"/>
        </w:rPr>
        <w:t>иных расходов, связанных с реализацией и обеспечением реализации Программы.</w:t>
      </w:r>
    </w:p>
    <w:p w:rsidR="00564BBF" w:rsidRPr="009F0E2F" w:rsidRDefault="00564BBF">
      <w:pPr>
        <w:pStyle w:val="ConsPlusNormal"/>
        <w:ind w:firstLine="540"/>
        <w:jc w:val="both"/>
        <w:rPr>
          <w:sz w:val="26"/>
          <w:szCs w:val="26"/>
        </w:rPr>
      </w:pPr>
    </w:p>
    <w:p w:rsidR="00564BBF" w:rsidRPr="009F0E2F" w:rsidRDefault="00564BBF" w:rsidP="00FB1473">
      <w:pPr>
        <w:pStyle w:val="ConsPlusTitle"/>
        <w:jc w:val="center"/>
        <w:outlineLvl w:val="1"/>
        <w:rPr>
          <w:rFonts w:ascii="Times New Roman" w:hAnsi="Times New Roman" w:cs="Times New Roman"/>
          <w:sz w:val="26"/>
          <w:szCs w:val="26"/>
        </w:rPr>
      </w:pPr>
      <w:r w:rsidRPr="009F0E2F">
        <w:rPr>
          <w:rFonts w:ascii="Times New Roman" w:hAnsi="Times New Roman" w:cs="Times New Roman"/>
          <w:sz w:val="26"/>
          <w:szCs w:val="26"/>
        </w:rPr>
        <w:t>IV. ТРЕБОВАНИЯ К РЕЗУЛЬТАТАМ ОСВОЕНИЯ ОБРАЗОВАТЕЛЬНОЙ ПРОГРАММЫ ДОШКОЛЬНОГО ОБРАЗОВАНИЯ</w:t>
      </w:r>
    </w:p>
    <w:p w:rsidR="00564BBF" w:rsidRPr="009F0E2F" w:rsidRDefault="00564BBF">
      <w:pPr>
        <w:pStyle w:val="ConsPlusNormal"/>
        <w:jc w:val="center"/>
        <w:rPr>
          <w:sz w:val="26"/>
          <w:szCs w:val="26"/>
        </w:rPr>
      </w:pPr>
    </w:p>
    <w:p w:rsidR="00564BBF" w:rsidRPr="009F0E2F" w:rsidRDefault="00564BBF">
      <w:pPr>
        <w:pStyle w:val="ConsPlusNormal"/>
        <w:ind w:firstLine="540"/>
        <w:jc w:val="both"/>
        <w:rPr>
          <w:sz w:val="26"/>
          <w:szCs w:val="26"/>
        </w:rPr>
      </w:pPr>
      <w:r w:rsidRPr="009F0E2F">
        <w:rPr>
          <w:sz w:val="26"/>
          <w:szCs w:val="26"/>
        </w:rPr>
        <w:t>4.1. 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rsidR="00564BBF" w:rsidRPr="009F0E2F" w:rsidRDefault="00564BBF">
      <w:pPr>
        <w:pStyle w:val="ConsPlusNormal"/>
        <w:spacing w:before="240"/>
        <w:ind w:firstLine="540"/>
        <w:jc w:val="both"/>
        <w:rPr>
          <w:sz w:val="26"/>
          <w:szCs w:val="26"/>
        </w:rPr>
      </w:pPr>
      <w:r w:rsidRPr="009F0E2F">
        <w:rPr>
          <w:sz w:val="26"/>
          <w:szCs w:val="26"/>
        </w:rP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564BBF" w:rsidRPr="009F0E2F" w:rsidRDefault="00564BBF">
      <w:pPr>
        <w:pStyle w:val="ConsPlusNormal"/>
        <w:spacing w:before="240"/>
        <w:ind w:firstLine="540"/>
        <w:jc w:val="both"/>
        <w:rPr>
          <w:sz w:val="26"/>
          <w:szCs w:val="26"/>
        </w:rPr>
      </w:pPr>
      <w:r w:rsidRPr="009F0E2F">
        <w:rPr>
          <w:sz w:val="26"/>
          <w:szCs w:val="26"/>
        </w:rPr>
        <w:t>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w:t>
      </w:r>
      <w:r w:rsidR="00FB1473">
        <w:rPr>
          <w:sz w:val="26"/>
          <w:szCs w:val="26"/>
        </w:rPr>
        <w:t>й</w:t>
      </w:r>
      <w:r w:rsidR="00FB1473">
        <w:rPr>
          <w:rStyle w:val="a5"/>
          <w:sz w:val="26"/>
          <w:szCs w:val="26"/>
        </w:rPr>
        <w:footnoteReference w:id="10"/>
      </w:r>
      <w:r w:rsidRPr="009F0E2F">
        <w:rPr>
          <w:sz w:val="26"/>
          <w:szCs w:val="26"/>
        </w:rPr>
        <w:t>. Освоение Программы не сопровождается проведением промежуточных аттестаций и итоговой аттестации воспитанников</w:t>
      </w:r>
      <w:r w:rsidR="00FB1473">
        <w:rPr>
          <w:rStyle w:val="a5"/>
          <w:sz w:val="26"/>
          <w:szCs w:val="26"/>
        </w:rPr>
        <w:footnoteReference w:id="11"/>
      </w:r>
      <w:r w:rsidRPr="009F0E2F">
        <w:rPr>
          <w:sz w:val="26"/>
          <w:szCs w:val="26"/>
        </w:rPr>
        <w:t>.</w:t>
      </w:r>
    </w:p>
    <w:p w:rsidR="00564BBF" w:rsidRPr="009F0E2F" w:rsidRDefault="00564BBF">
      <w:pPr>
        <w:pStyle w:val="ConsPlusNormal"/>
        <w:ind w:firstLine="540"/>
        <w:jc w:val="both"/>
        <w:rPr>
          <w:sz w:val="26"/>
          <w:szCs w:val="26"/>
        </w:rPr>
      </w:pPr>
    </w:p>
    <w:p w:rsidR="00564BBF" w:rsidRPr="009F0E2F" w:rsidRDefault="00564BBF">
      <w:pPr>
        <w:pStyle w:val="ConsPlusNormal"/>
        <w:ind w:firstLine="540"/>
        <w:jc w:val="both"/>
        <w:rPr>
          <w:sz w:val="26"/>
          <w:szCs w:val="26"/>
        </w:rPr>
      </w:pPr>
      <w:r w:rsidRPr="009F0E2F">
        <w:rPr>
          <w:sz w:val="26"/>
          <w:szCs w:val="26"/>
        </w:rPr>
        <w:t>4.4. Настоящие требования являются ориентирами для:</w:t>
      </w:r>
    </w:p>
    <w:p w:rsidR="00564BBF" w:rsidRPr="009F0E2F" w:rsidRDefault="00564BBF">
      <w:pPr>
        <w:pStyle w:val="ConsPlusNormal"/>
        <w:spacing w:before="240"/>
        <w:ind w:firstLine="540"/>
        <w:jc w:val="both"/>
        <w:rPr>
          <w:sz w:val="26"/>
          <w:szCs w:val="26"/>
        </w:rPr>
      </w:pPr>
      <w:r w:rsidRPr="009F0E2F">
        <w:rPr>
          <w:sz w:val="26"/>
          <w:szCs w:val="26"/>
        </w:rP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564BBF" w:rsidRPr="009F0E2F" w:rsidRDefault="00564BBF">
      <w:pPr>
        <w:pStyle w:val="ConsPlusNormal"/>
        <w:spacing w:before="240"/>
        <w:ind w:firstLine="540"/>
        <w:jc w:val="both"/>
        <w:rPr>
          <w:sz w:val="26"/>
          <w:szCs w:val="26"/>
        </w:rPr>
      </w:pPr>
      <w:r w:rsidRPr="009F0E2F">
        <w:rPr>
          <w:sz w:val="26"/>
          <w:szCs w:val="26"/>
        </w:rPr>
        <w:lastRenderedPageBreak/>
        <w:t>б) решения задач:</w:t>
      </w:r>
    </w:p>
    <w:p w:rsidR="00564BBF" w:rsidRPr="009F0E2F" w:rsidRDefault="00564BBF">
      <w:pPr>
        <w:pStyle w:val="ConsPlusNormal"/>
        <w:spacing w:before="240"/>
        <w:ind w:firstLine="540"/>
        <w:jc w:val="both"/>
        <w:rPr>
          <w:sz w:val="26"/>
          <w:szCs w:val="26"/>
        </w:rPr>
      </w:pPr>
      <w:r w:rsidRPr="009F0E2F">
        <w:rPr>
          <w:sz w:val="26"/>
          <w:szCs w:val="26"/>
        </w:rPr>
        <w:t>формирования Программы;</w:t>
      </w:r>
    </w:p>
    <w:p w:rsidR="00564BBF" w:rsidRPr="009F0E2F" w:rsidRDefault="00564BBF">
      <w:pPr>
        <w:pStyle w:val="ConsPlusNormal"/>
        <w:spacing w:before="240"/>
        <w:ind w:firstLine="540"/>
        <w:jc w:val="both"/>
        <w:rPr>
          <w:sz w:val="26"/>
          <w:szCs w:val="26"/>
        </w:rPr>
      </w:pPr>
      <w:r w:rsidRPr="009F0E2F">
        <w:rPr>
          <w:sz w:val="26"/>
          <w:szCs w:val="26"/>
        </w:rPr>
        <w:t>анализа профессиональной деятельности;</w:t>
      </w:r>
    </w:p>
    <w:p w:rsidR="00564BBF" w:rsidRPr="009F0E2F" w:rsidRDefault="00564BBF">
      <w:pPr>
        <w:pStyle w:val="ConsPlusNormal"/>
        <w:spacing w:before="240"/>
        <w:ind w:firstLine="540"/>
        <w:jc w:val="both"/>
        <w:rPr>
          <w:sz w:val="26"/>
          <w:szCs w:val="26"/>
        </w:rPr>
      </w:pPr>
      <w:r w:rsidRPr="009F0E2F">
        <w:rPr>
          <w:sz w:val="26"/>
          <w:szCs w:val="26"/>
        </w:rPr>
        <w:t>взаимодействия с семьями;</w:t>
      </w:r>
    </w:p>
    <w:p w:rsidR="00564BBF" w:rsidRPr="009F0E2F" w:rsidRDefault="00564BBF">
      <w:pPr>
        <w:pStyle w:val="ConsPlusNormal"/>
        <w:spacing w:before="240"/>
        <w:ind w:firstLine="540"/>
        <w:jc w:val="both"/>
        <w:rPr>
          <w:sz w:val="26"/>
          <w:szCs w:val="26"/>
        </w:rPr>
      </w:pPr>
      <w:r w:rsidRPr="009F0E2F">
        <w:rPr>
          <w:sz w:val="26"/>
          <w:szCs w:val="26"/>
        </w:rPr>
        <w:t>в) изучения характеристик образования детей в возрасте от 2 месяцев до 8 лет;</w:t>
      </w:r>
    </w:p>
    <w:p w:rsidR="00564BBF" w:rsidRPr="009F0E2F" w:rsidRDefault="00564BBF">
      <w:pPr>
        <w:pStyle w:val="ConsPlusNormal"/>
        <w:spacing w:before="240"/>
        <w:ind w:firstLine="540"/>
        <w:jc w:val="both"/>
        <w:rPr>
          <w:sz w:val="26"/>
          <w:szCs w:val="26"/>
        </w:rPr>
      </w:pPr>
      <w:r w:rsidRPr="009F0E2F">
        <w:rPr>
          <w:sz w:val="26"/>
          <w:szCs w:val="26"/>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564BBF" w:rsidRPr="009F0E2F" w:rsidRDefault="00564BBF">
      <w:pPr>
        <w:pStyle w:val="ConsPlusNormal"/>
        <w:spacing w:before="240"/>
        <w:ind w:firstLine="540"/>
        <w:jc w:val="both"/>
        <w:rPr>
          <w:sz w:val="26"/>
          <w:szCs w:val="26"/>
        </w:rPr>
      </w:pPr>
      <w:r w:rsidRPr="009F0E2F">
        <w:rPr>
          <w:sz w:val="26"/>
          <w:szCs w:val="26"/>
        </w:rPr>
        <w:t>4.5. Целевые ориентиры не могут служить непосредственным основанием при решении управленческих задач, включая:</w:t>
      </w:r>
    </w:p>
    <w:p w:rsidR="00564BBF" w:rsidRPr="009F0E2F" w:rsidRDefault="00564BBF">
      <w:pPr>
        <w:pStyle w:val="ConsPlusNormal"/>
        <w:spacing w:before="240"/>
        <w:ind w:firstLine="540"/>
        <w:jc w:val="both"/>
        <w:rPr>
          <w:sz w:val="26"/>
          <w:szCs w:val="26"/>
        </w:rPr>
      </w:pPr>
      <w:r w:rsidRPr="009F0E2F">
        <w:rPr>
          <w:sz w:val="26"/>
          <w:szCs w:val="26"/>
        </w:rPr>
        <w:t>аттестацию педагогических кадров;</w:t>
      </w:r>
    </w:p>
    <w:p w:rsidR="00564BBF" w:rsidRPr="009F0E2F" w:rsidRDefault="00564BBF">
      <w:pPr>
        <w:pStyle w:val="ConsPlusNormal"/>
        <w:spacing w:before="240"/>
        <w:ind w:firstLine="540"/>
        <w:jc w:val="both"/>
        <w:rPr>
          <w:sz w:val="26"/>
          <w:szCs w:val="26"/>
        </w:rPr>
      </w:pPr>
      <w:r w:rsidRPr="009F0E2F">
        <w:rPr>
          <w:sz w:val="26"/>
          <w:szCs w:val="26"/>
        </w:rPr>
        <w:t>оценку качества образования;</w:t>
      </w:r>
    </w:p>
    <w:p w:rsidR="00564BBF" w:rsidRPr="009F0E2F" w:rsidRDefault="00564BBF">
      <w:pPr>
        <w:pStyle w:val="ConsPlusNormal"/>
        <w:spacing w:before="240"/>
        <w:ind w:firstLine="540"/>
        <w:jc w:val="both"/>
        <w:rPr>
          <w:sz w:val="26"/>
          <w:szCs w:val="26"/>
        </w:rPr>
      </w:pPr>
      <w:r w:rsidRPr="009F0E2F">
        <w:rPr>
          <w:sz w:val="26"/>
          <w:szCs w:val="26"/>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564BBF" w:rsidRPr="009F0E2F" w:rsidRDefault="00564BBF">
      <w:pPr>
        <w:pStyle w:val="ConsPlusNormal"/>
        <w:spacing w:before="240"/>
        <w:ind w:firstLine="540"/>
        <w:jc w:val="both"/>
        <w:rPr>
          <w:sz w:val="26"/>
          <w:szCs w:val="26"/>
        </w:rPr>
      </w:pPr>
      <w:r w:rsidRPr="009F0E2F">
        <w:rPr>
          <w:sz w:val="26"/>
          <w:szCs w:val="26"/>
        </w:rPr>
        <w:t>оценку выполнения муниципального (государственного) задания посредством их включения в показатели качества выполнения задания;</w:t>
      </w:r>
    </w:p>
    <w:p w:rsidR="00564BBF" w:rsidRPr="009F0E2F" w:rsidRDefault="00564BBF">
      <w:pPr>
        <w:pStyle w:val="ConsPlusNormal"/>
        <w:spacing w:before="240"/>
        <w:ind w:firstLine="540"/>
        <w:jc w:val="both"/>
        <w:rPr>
          <w:sz w:val="26"/>
          <w:szCs w:val="26"/>
        </w:rPr>
      </w:pPr>
      <w:r w:rsidRPr="009F0E2F">
        <w:rPr>
          <w:sz w:val="26"/>
          <w:szCs w:val="26"/>
        </w:rPr>
        <w:t>распределение стимулирующего фонда оплаты труда работников Организации.</w:t>
      </w:r>
    </w:p>
    <w:p w:rsidR="00FB1473" w:rsidRPr="003F6135" w:rsidRDefault="00564BBF" w:rsidP="00FB1473">
      <w:pPr>
        <w:spacing w:before="210" w:after="0" w:line="276" w:lineRule="auto"/>
        <w:ind w:firstLine="709"/>
        <w:jc w:val="both"/>
        <w:rPr>
          <w:rFonts w:ascii="Times New Roman" w:hAnsi="Times New Roman"/>
          <w:color w:val="000000"/>
          <w:sz w:val="26"/>
          <w:szCs w:val="26"/>
          <w:highlight w:val="green"/>
        </w:rPr>
      </w:pPr>
      <w:r w:rsidRPr="00FB1473">
        <w:rPr>
          <w:rFonts w:ascii="Times New Roman" w:hAnsi="Times New Roman"/>
          <w:sz w:val="26"/>
          <w:szCs w:val="26"/>
          <w:highlight w:val="green"/>
        </w:rPr>
        <w:t xml:space="preserve">4.6. </w:t>
      </w:r>
      <w:r w:rsidR="00FB1473" w:rsidRPr="003F6135">
        <w:rPr>
          <w:rFonts w:ascii="Times New Roman" w:hAnsi="Times New Roman"/>
          <w:color w:val="000000"/>
          <w:sz w:val="26"/>
          <w:szCs w:val="26"/>
          <w:highlight w:val="green"/>
        </w:rPr>
        <w:t>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FB1473" w:rsidRPr="003F6135" w:rsidRDefault="00FB1473" w:rsidP="00FB1473">
      <w:pPr>
        <w:spacing w:before="240" w:after="0" w:line="276" w:lineRule="auto"/>
        <w:jc w:val="center"/>
        <w:rPr>
          <w:rFonts w:ascii="Times New Roman" w:hAnsi="Times New Roman"/>
          <w:b/>
          <w:bCs/>
          <w:color w:val="000000"/>
          <w:sz w:val="26"/>
          <w:szCs w:val="26"/>
          <w:highlight w:val="green"/>
        </w:rPr>
      </w:pPr>
      <w:r w:rsidRPr="003F6135">
        <w:rPr>
          <w:rFonts w:ascii="Times New Roman" w:hAnsi="Times New Roman"/>
          <w:b/>
          <w:bCs/>
          <w:color w:val="000000"/>
          <w:sz w:val="26"/>
          <w:szCs w:val="26"/>
          <w:highlight w:val="green"/>
        </w:rPr>
        <w:t>Целевые ориентиры образования в младенческом возрасте:</w:t>
      </w:r>
    </w:p>
    <w:p w:rsidR="00FB1473" w:rsidRPr="003F6135" w:rsidRDefault="00FB1473" w:rsidP="00FB1473">
      <w:pPr>
        <w:spacing w:before="120" w:after="0" w:line="276" w:lineRule="auto"/>
        <w:ind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ребенок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rsidR="00FB1473" w:rsidRPr="003F6135" w:rsidRDefault="00FB1473" w:rsidP="00FB1473">
      <w:pPr>
        <w:spacing w:before="120" w:after="0" w:line="276" w:lineRule="auto"/>
        <w:ind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ребенок эмоционально реагирует на внимание взрослого, проявляет радость в ответ на общение со взрослым;</w:t>
      </w:r>
    </w:p>
    <w:p w:rsidR="00FB1473" w:rsidRPr="003F6135" w:rsidRDefault="00FB1473" w:rsidP="00FB1473">
      <w:pPr>
        <w:spacing w:before="120" w:after="0" w:line="276" w:lineRule="auto"/>
        <w:ind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ребенок понимает речь взрослого, положительно реагирует на знакомых людей, имена близких родственников;</w:t>
      </w:r>
    </w:p>
    <w:p w:rsidR="00FB1473" w:rsidRPr="003F6135" w:rsidRDefault="00FB1473" w:rsidP="00FB1473">
      <w:pPr>
        <w:spacing w:before="120" w:after="0" w:line="276" w:lineRule="auto"/>
        <w:ind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ребенок выполняет простые просьбы взрослого, понимает и адекватно реагирует на слова, регулирующие поведение (можно, нельзя и другое);</w:t>
      </w:r>
    </w:p>
    <w:p w:rsidR="00FB1473" w:rsidRPr="003F6135" w:rsidRDefault="00FB1473" w:rsidP="00FB1473">
      <w:pPr>
        <w:spacing w:before="120" w:after="0" w:line="276" w:lineRule="auto"/>
        <w:ind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lastRenderedPageBreak/>
        <w:t>ребенок произносит несколько простых, облегченных слов;</w:t>
      </w:r>
    </w:p>
    <w:p w:rsidR="00FB1473" w:rsidRPr="003F6135" w:rsidRDefault="00FB1473" w:rsidP="00FB1473">
      <w:pPr>
        <w:spacing w:before="120" w:after="0" w:line="276" w:lineRule="auto"/>
        <w:ind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ребенок активно действует с игрушками, подражая действиям взрослых (катает машинку, кормит собачку, качает куклу);</w:t>
      </w:r>
    </w:p>
    <w:p w:rsidR="00FB1473" w:rsidRPr="003F6135" w:rsidRDefault="00FB1473" w:rsidP="00FB1473">
      <w:pPr>
        <w:spacing w:before="120" w:after="0" w:line="276" w:lineRule="auto"/>
        <w:ind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ребенок положительно реагирует на прием пищи и гигиенические процедуры;</w:t>
      </w:r>
    </w:p>
    <w:p w:rsidR="00FB1473" w:rsidRPr="003F6135" w:rsidRDefault="00FB1473" w:rsidP="00FB1473">
      <w:pPr>
        <w:spacing w:before="120" w:after="0" w:line="276" w:lineRule="auto"/>
        <w:ind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ребенок ориентируется в знакомой обстановке, активно действует с окружающими предметами (открывает и закрывает дверцы шкафа, выдвигает ящики);</w:t>
      </w:r>
    </w:p>
    <w:p w:rsidR="00FB1473" w:rsidRPr="003F6135" w:rsidRDefault="00FB1473" w:rsidP="00FB1473">
      <w:pPr>
        <w:spacing w:before="120" w:after="0" w:line="276" w:lineRule="auto"/>
        <w:ind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ребенок проявляет интерес к животным, птицам, рыбам, растениям; эмоционально реагирует на музыку, пение, прислушивается к звучанию разных музыкальных инструментов.</w:t>
      </w:r>
    </w:p>
    <w:p w:rsidR="00FB1473" w:rsidRPr="003F6135" w:rsidRDefault="00FB1473" w:rsidP="00FB1473">
      <w:pPr>
        <w:spacing w:before="240" w:after="0" w:line="276" w:lineRule="auto"/>
        <w:jc w:val="center"/>
        <w:rPr>
          <w:rFonts w:ascii="Times New Roman" w:hAnsi="Times New Roman"/>
          <w:b/>
          <w:bCs/>
          <w:color w:val="000000"/>
          <w:sz w:val="26"/>
          <w:szCs w:val="26"/>
          <w:highlight w:val="green"/>
        </w:rPr>
      </w:pPr>
      <w:r w:rsidRPr="00FB1473">
        <w:rPr>
          <w:rFonts w:ascii="Times New Roman" w:hAnsi="Times New Roman"/>
          <w:b/>
          <w:bCs/>
          <w:color w:val="000000"/>
          <w:sz w:val="26"/>
          <w:szCs w:val="26"/>
          <w:highlight w:val="green"/>
        </w:rPr>
        <w:t>Ц</w:t>
      </w:r>
      <w:r w:rsidRPr="003F6135">
        <w:rPr>
          <w:rFonts w:ascii="Times New Roman" w:hAnsi="Times New Roman"/>
          <w:b/>
          <w:bCs/>
          <w:color w:val="000000"/>
          <w:sz w:val="26"/>
          <w:szCs w:val="26"/>
          <w:highlight w:val="green"/>
        </w:rPr>
        <w:t>елевые ориентиры образования в раннем возрасте:</w:t>
      </w:r>
    </w:p>
    <w:p w:rsidR="00FB1473" w:rsidRPr="003F6135" w:rsidRDefault="00FB1473" w:rsidP="00FB1473">
      <w:pPr>
        <w:spacing w:before="120" w:after="0" w:line="276" w:lineRule="auto"/>
        <w:ind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w:t>
      </w:r>
    </w:p>
    <w:p w:rsidR="00FB1473" w:rsidRPr="003F6135" w:rsidRDefault="00FB1473" w:rsidP="00FB1473">
      <w:pPr>
        <w:spacing w:before="120" w:after="0" w:line="276" w:lineRule="auto"/>
        <w:ind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ребенок стремится к общению со взрослыми, реагирует на их настроение;</w:t>
      </w:r>
    </w:p>
    <w:p w:rsidR="00FB1473" w:rsidRPr="003F6135" w:rsidRDefault="00FB1473" w:rsidP="00FB1473">
      <w:pPr>
        <w:spacing w:before="120" w:after="0" w:line="276" w:lineRule="auto"/>
        <w:ind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ребенок проявляет интерес к сверстникам; наблюдает за их действиями и подражает им; играет рядом;</w:t>
      </w:r>
    </w:p>
    <w:p w:rsidR="00FB1473" w:rsidRPr="003F6135" w:rsidRDefault="00FB1473" w:rsidP="00FB1473">
      <w:pPr>
        <w:spacing w:before="120" w:after="0" w:line="276" w:lineRule="auto"/>
        <w:ind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в игровых действиях ребенок отображает действия взрослых, их последовательность, взаимосвязь;</w:t>
      </w:r>
    </w:p>
    <w:p w:rsidR="00FB1473" w:rsidRPr="003F6135" w:rsidRDefault="00FB1473" w:rsidP="00FB1473">
      <w:pPr>
        <w:spacing w:before="120" w:after="0" w:line="276" w:lineRule="auto"/>
        <w:ind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ребенок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FB1473" w:rsidRPr="003F6135" w:rsidRDefault="00FB1473" w:rsidP="00FB1473">
      <w:pPr>
        <w:spacing w:before="120" w:after="0" w:line="276" w:lineRule="auto"/>
        <w:ind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ребенок владеет активной речью, включенной в общение; может обращаться с вопросами и просьбами; проявляет интерес к стихам, сказкам, повторяет отдельные слова и фразы за взрослым; рассматривает картинки, показывает и называет предметы, изображенные на них;</w:t>
      </w:r>
    </w:p>
    <w:p w:rsidR="00FB1473" w:rsidRPr="003F6135" w:rsidRDefault="00FB1473" w:rsidP="00FB1473">
      <w:pPr>
        <w:spacing w:before="120" w:after="0" w:line="276" w:lineRule="auto"/>
        <w:ind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ребенок понимает и выполняет простые поручения взрослого;</w:t>
      </w:r>
    </w:p>
    <w:p w:rsidR="00FB1473" w:rsidRPr="003F6135" w:rsidRDefault="00FB1473" w:rsidP="00FB1473">
      <w:pPr>
        <w:spacing w:before="120" w:after="0" w:line="276" w:lineRule="auto"/>
        <w:ind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 различает и называет основные цвета, формы предметов, ориентируется в основных пространственных и временных отношениях;</w:t>
      </w:r>
    </w:p>
    <w:p w:rsidR="00FB1473" w:rsidRPr="003F6135" w:rsidRDefault="00FB1473" w:rsidP="00FB1473">
      <w:pPr>
        <w:spacing w:before="120" w:after="0" w:line="276" w:lineRule="auto"/>
        <w:ind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lastRenderedPageBreak/>
        <w:t>ребенок использует специфические, культурно фиксированные предметные действия, знает назначение бытовых предметов (ложки, расчески, карандаша и прочее) и умеет пользоваться ими;</w:t>
      </w:r>
    </w:p>
    <w:p w:rsidR="00FB1473" w:rsidRPr="003F6135" w:rsidRDefault="00FB1473" w:rsidP="00FB1473">
      <w:pPr>
        <w:spacing w:before="120" w:after="0" w:line="276" w:lineRule="auto"/>
        <w:ind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ребенок владеет основными гигиеническими навыками, простейшими навыками самообслуживания (одевание, раздевание, самостоятельно ест и другое);</w:t>
      </w:r>
    </w:p>
    <w:p w:rsidR="00FB1473" w:rsidRPr="003F6135" w:rsidRDefault="00FB1473" w:rsidP="00FB1473">
      <w:pPr>
        <w:spacing w:before="120" w:after="0" w:line="276" w:lineRule="auto"/>
        <w:ind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ребенок стремится проявлять самостоятельность в бытовом и игровом поведении;</w:t>
      </w:r>
    </w:p>
    <w:p w:rsidR="00FB1473" w:rsidRPr="003F6135" w:rsidRDefault="00FB1473" w:rsidP="00FB1473">
      <w:pPr>
        <w:spacing w:before="120" w:after="0" w:line="276" w:lineRule="auto"/>
        <w:ind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ребенок с удовольствием слушает музыку, подпевает, выполняет простые танцевальные движения; ребенок эмоционально откликается на красоту природы и произведения искусства; осваивает основы изобразительной деятельности (лепка, рисование) и конструирования.</w:t>
      </w:r>
    </w:p>
    <w:p w:rsidR="00FB1473" w:rsidRPr="00FB1473" w:rsidRDefault="00FB1473" w:rsidP="00FB1473">
      <w:pPr>
        <w:spacing w:after="0" w:line="276" w:lineRule="auto"/>
        <w:ind w:firstLine="709"/>
        <w:jc w:val="both"/>
        <w:rPr>
          <w:rFonts w:ascii="Times New Roman" w:hAnsi="Times New Roman"/>
          <w:b/>
          <w:bCs/>
          <w:color w:val="000000"/>
          <w:sz w:val="26"/>
          <w:szCs w:val="26"/>
          <w:highlight w:val="green"/>
        </w:rPr>
      </w:pPr>
    </w:p>
    <w:p w:rsidR="00FB1473" w:rsidRPr="003F6135" w:rsidRDefault="00FB1473" w:rsidP="00FB1473">
      <w:pPr>
        <w:spacing w:after="0" w:line="276" w:lineRule="auto"/>
        <w:jc w:val="center"/>
        <w:rPr>
          <w:rFonts w:ascii="Times New Roman" w:hAnsi="Times New Roman"/>
          <w:b/>
          <w:bCs/>
          <w:color w:val="000000"/>
          <w:sz w:val="26"/>
          <w:szCs w:val="26"/>
          <w:highlight w:val="green"/>
        </w:rPr>
      </w:pPr>
      <w:r w:rsidRPr="003F6135">
        <w:rPr>
          <w:rFonts w:ascii="Times New Roman" w:hAnsi="Times New Roman"/>
          <w:b/>
          <w:bCs/>
          <w:color w:val="000000"/>
          <w:sz w:val="26"/>
          <w:szCs w:val="26"/>
          <w:highlight w:val="green"/>
        </w:rPr>
        <w:t>Целевые ориентиры на этапе завершения</w:t>
      </w:r>
      <w:r w:rsidRPr="00FB1473">
        <w:rPr>
          <w:rFonts w:ascii="Times New Roman" w:hAnsi="Times New Roman"/>
          <w:b/>
          <w:bCs/>
          <w:color w:val="000000"/>
          <w:sz w:val="26"/>
          <w:szCs w:val="26"/>
          <w:highlight w:val="green"/>
        </w:rPr>
        <w:t xml:space="preserve"> </w:t>
      </w:r>
      <w:r w:rsidRPr="003F6135">
        <w:rPr>
          <w:rFonts w:ascii="Times New Roman" w:hAnsi="Times New Roman"/>
          <w:b/>
          <w:bCs/>
          <w:color w:val="000000"/>
          <w:sz w:val="26"/>
          <w:szCs w:val="26"/>
          <w:highlight w:val="green"/>
        </w:rPr>
        <w:t>дошкольного образования:</w:t>
      </w:r>
    </w:p>
    <w:p w:rsidR="00FB1473" w:rsidRPr="003F6135" w:rsidRDefault="00FB1473" w:rsidP="00FB1473">
      <w:pPr>
        <w:spacing w:before="120" w:after="0" w:line="276" w:lineRule="auto"/>
        <w:ind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у ребенка сформированы основные физические и нравственно-волевые качества; ребенок владеет основными движениями и элементами спортивных игр, может контролировать свои движения и управлять ими; соблюдает элементарные правила здорового образа жизни и личной гигиены;</w:t>
      </w:r>
    </w:p>
    <w:p w:rsidR="00FB1473" w:rsidRPr="003F6135" w:rsidRDefault="00FB1473" w:rsidP="00FB1473">
      <w:pPr>
        <w:spacing w:before="120" w:after="0" w:line="276" w:lineRule="auto"/>
        <w:ind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ребенок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FB1473" w:rsidRPr="003F6135" w:rsidRDefault="00FB1473" w:rsidP="00FB1473">
      <w:pPr>
        <w:spacing w:before="120" w:after="0" w:line="276" w:lineRule="auto"/>
        <w:ind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ребенок способен к осуществлению социальной навигации и соблюдению правил безопасности в реальном и цифровом взаимодействии;</w:t>
      </w:r>
    </w:p>
    <w:p w:rsidR="00FB1473" w:rsidRPr="003F6135" w:rsidRDefault="00FB1473" w:rsidP="00FB1473">
      <w:pPr>
        <w:spacing w:before="120" w:after="0" w:line="276" w:lineRule="auto"/>
        <w:ind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у ребенка выражено стремление заниматься социально значимой деятельностью;</w:t>
      </w:r>
    </w:p>
    <w:p w:rsidR="00FB1473" w:rsidRPr="003F6135" w:rsidRDefault="00FB1473" w:rsidP="00FB1473">
      <w:pPr>
        <w:spacing w:before="120" w:after="0" w:line="276" w:lineRule="auto"/>
        <w:ind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ребенок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w:t>
      </w:r>
    </w:p>
    <w:p w:rsidR="00FB1473" w:rsidRPr="003F6135" w:rsidRDefault="00FB1473" w:rsidP="00FB1473">
      <w:pPr>
        <w:spacing w:before="120" w:after="0" w:line="276" w:lineRule="auto"/>
        <w:ind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w:t>
      </w:r>
    </w:p>
    <w:p w:rsidR="00FB1473" w:rsidRPr="003F6135" w:rsidRDefault="00FB1473" w:rsidP="00FB1473">
      <w:pPr>
        <w:spacing w:before="120" w:after="0" w:line="276" w:lineRule="auto"/>
        <w:ind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ребенок проявляет положительное отношение к миру, разным видам труда, другим людям и самому себе; стремится сохранять позитивную самооценку; способен откликаться на эмоции близких людей, проявлять эмпатию (сочувствие, сопереживание, содействие);</w:t>
      </w:r>
    </w:p>
    <w:p w:rsidR="00FB1473" w:rsidRPr="003F6135" w:rsidRDefault="00FB1473" w:rsidP="00FB1473">
      <w:pPr>
        <w:spacing w:before="120" w:after="0" w:line="276" w:lineRule="auto"/>
        <w:ind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w:t>
      </w:r>
    </w:p>
    <w:p w:rsidR="00FB1473" w:rsidRPr="003F6135" w:rsidRDefault="00FB1473" w:rsidP="00FB1473">
      <w:pPr>
        <w:spacing w:before="120" w:after="0" w:line="276" w:lineRule="auto"/>
        <w:ind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lastRenderedPageBreak/>
        <w:t>ребенок способен предложить собственный замысел и воплотить его в различных деятельностях; владеет разными формами и видами игры, различает условную и реальную ситуации;</w:t>
      </w:r>
    </w:p>
    <w:p w:rsidR="00FB1473" w:rsidRPr="003F6135" w:rsidRDefault="00FB1473" w:rsidP="00FB1473">
      <w:pPr>
        <w:spacing w:before="120" w:after="0" w:line="276" w:lineRule="auto"/>
        <w:ind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FB1473" w:rsidRPr="003F6135" w:rsidRDefault="00FB1473" w:rsidP="00FB1473">
      <w:pPr>
        <w:spacing w:before="120" w:after="0" w:line="276" w:lineRule="auto"/>
        <w:ind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ребенок владеет речью как средством коммуникации, познания и творческого самовыражения; знает и осмысленно воспринимает литературные произведения различных жанров; демонстрирует готовность к обучению грамоте;</w:t>
      </w:r>
    </w:p>
    <w:p w:rsidR="00FB1473" w:rsidRPr="003F6135" w:rsidRDefault="00FB1473" w:rsidP="00FB1473">
      <w:pPr>
        <w:spacing w:before="120" w:after="0" w:line="276" w:lineRule="auto"/>
        <w:ind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ребенок способен воспринимать и понимать произведения различных видов искусства, проявлять эстетическое и эмоционально-нравственное отношение к окружающему миру;</w:t>
      </w:r>
    </w:p>
    <w:p w:rsidR="00FB1473" w:rsidRPr="003F6135" w:rsidRDefault="00FB1473" w:rsidP="00FB1473">
      <w:pPr>
        <w:spacing w:before="120" w:after="0" w:line="276" w:lineRule="auto"/>
        <w:ind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владеет художественными умениями, навыками и средствами художественной выразительности в различных видах деятельности и искусства;</w:t>
      </w:r>
    </w:p>
    <w:p w:rsidR="00FB1473" w:rsidRPr="003F6135" w:rsidRDefault="00FB1473" w:rsidP="00FB1473">
      <w:pPr>
        <w:spacing w:before="120" w:after="0" w:line="276" w:lineRule="auto"/>
        <w:ind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FB1473" w:rsidRPr="00FB1473" w:rsidRDefault="00FB1473" w:rsidP="00FB1473">
      <w:pPr>
        <w:pStyle w:val="ConsPlusNormal"/>
        <w:spacing w:before="120" w:line="276" w:lineRule="auto"/>
        <w:ind w:firstLine="709"/>
        <w:jc w:val="both"/>
        <w:rPr>
          <w:rFonts w:eastAsia="Times New Roman"/>
          <w:color w:val="000000"/>
          <w:sz w:val="26"/>
          <w:szCs w:val="26"/>
        </w:rPr>
      </w:pPr>
      <w:r w:rsidRPr="003F6135">
        <w:rPr>
          <w:rFonts w:eastAsia="Times New Roman"/>
          <w:color w:val="000000"/>
          <w:sz w:val="26"/>
          <w:szCs w:val="26"/>
          <w:highlight w:val="green"/>
        </w:rPr>
        <w:t>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564BBF" w:rsidRPr="009F0E2F" w:rsidRDefault="00564BBF" w:rsidP="00FB1473">
      <w:pPr>
        <w:pStyle w:val="ConsPlusNormal"/>
        <w:spacing w:before="240"/>
        <w:ind w:firstLine="540"/>
        <w:jc w:val="both"/>
        <w:rPr>
          <w:sz w:val="26"/>
          <w:szCs w:val="26"/>
        </w:rPr>
      </w:pPr>
      <w:r w:rsidRPr="009F0E2F">
        <w:rPr>
          <w:sz w:val="26"/>
          <w:szCs w:val="26"/>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564BBF" w:rsidRPr="00FB1473" w:rsidRDefault="00564BBF" w:rsidP="00FB1473">
      <w:pPr>
        <w:pStyle w:val="ConsPlusNormal"/>
        <w:spacing w:before="240"/>
        <w:ind w:firstLine="540"/>
        <w:jc w:val="both"/>
        <w:rPr>
          <w:sz w:val="26"/>
          <w:szCs w:val="26"/>
        </w:rPr>
      </w:pPr>
      <w:r w:rsidRPr="009F0E2F">
        <w:rPr>
          <w:sz w:val="26"/>
          <w:szCs w:val="26"/>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sectPr w:rsidR="00564BBF" w:rsidRPr="00FB1473">
      <w:headerReference w:type="default" r:id="rId10"/>
      <w:footerReference w:type="default" r:id="rId11"/>
      <w:pgSz w:w="11906" w:h="16838"/>
      <w:pgMar w:top="1440" w:right="566" w:bottom="1440" w:left="1133"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3A0A" w:rsidRDefault="006D3A0A">
      <w:pPr>
        <w:spacing w:after="0" w:line="240" w:lineRule="auto"/>
      </w:pPr>
      <w:r>
        <w:separator/>
      </w:r>
    </w:p>
  </w:endnote>
  <w:endnote w:type="continuationSeparator" w:id="1">
    <w:p w:rsidR="006D3A0A" w:rsidRDefault="006D3A0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4BBF" w:rsidRDefault="00564BBF">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tblPr>
    <w:tblGrid>
      <w:gridCol w:w="3346"/>
      <w:gridCol w:w="3555"/>
      <w:gridCol w:w="3346"/>
    </w:tblGrid>
    <w:tr w:rsidR="00564BBF">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564BBF" w:rsidRDefault="00564BBF">
          <w:pPr>
            <w:pStyle w:val="ConsPlusNormal"/>
            <w:rPr>
              <w:b/>
              <w:bCs/>
              <w:color w:val="F58220"/>
              <w:sz w:val="28"/>
              <w:szCs w:val="28"/>
            </w:rPr>
          </w:pPr>
          <w:r>
            <w:rPr>
              <w:b/>
              <w:bCs/>
              <w:color w:val="F58220"/>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564BBF" w:rsidRDefault="00564BBF">
          <w:pPr>
            <w:pStyle w:val="ConsPlusNormal"/>
            <w:jc w:val="center"/>
            <w:rPr>
              <w:b/>
              <w:bCs/>
              <w:sz w:val="20"/>
              <w:szCs w:val="20"/>
            </w:rPr>
          </w:pPr>
          <w:hyperlink r:id="rId1" w:history="1">
            <w:r>
              <w:rPr>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564BBF" w:rsidRDefault="00564BBF">
          <w:pPr>
            <w:pStyle w:val="ConsPlusNormal"/>
            <w:jc w:val="right"/>
            <w:rPr>
              <w:sz w:val="20"/>
              <w:szCs w:val="20"/>
            </w:rPr>
          </w:pPr>
          <w:r>
            <w:rPr>
              <w:sz w:val="20"/>
              <w:szCs w:val="20"/>
            </w:rPr>
            <w:t xml:space="preserve">Страница </w:t>
          </w:r>
          <w:r>
            <w:rPr>
              <w:sz w:val="20"/>
              <w:szCs w:val="20"/>
            </w:rPr>
            <w:fldChar w:fldCharType="begin"/>
          </w:r>
          <w:r>
            <w:rPr>
              <w:sz w:val="20"/>
              <w:szCs w:val="20"/>
            </w:rPr>
            <w:instrText>\PAGE</w:instrText>
          </w:r>
          <w:r>
            <w:rPr>
              <w:sz w:val="20"/>
              <w:szCs w:val="20"/>
            </w:rPr>
            <w:fldChar w:fldCharType="separate"/>
          </w:r>
          <w:r w:rsidR="008F6021">
            <w:rPr>
              <w:noProof/>
              <w:sz w:val="20"/>
              <w:szCs w:val="20"/>
            </w:rPr>
            <w:t>28</w:t>
          </w:r>
          <w:r>
            <w:rPr>
              <w:sz w:val="20"/>
              <w:szCs w:val="20"/>
            </w:rPr>
            <w:fldChar w:fldCharType="end"/>
          </w:r>
          <w:r>
            <w:rPr>
              <w:sz w:val="20"/>
              <w:szCs w:val="20"/>
            </w:rPr>
            <w:t xml:space="preserve"> из </w:t>
          </w:r>
          <w:r>
            <w:rPr>
              <w:sz w:val="20"/>
              <w:szCs w:val="20"/>
            </w:rPr>
            <w:fldChar w:fldCharType="begin"/>
          </w:r>
          <w:r>
            <w:rPr>
              <w:sz w:val="20"/>
              <w:szCs w:val="20"/>
            </w:rPr>
            <w:instrText>\NUMPAGES</w:instrText>
          </w:r>
          <w:r>
            <w:rPr>
              <w:sz w:val="20"/>
              <w:szCs w:val="20"/>
            </w:rPr>
            <w:fldChar w:fldCharType="separate"/>
          </w:r>
          <w:r w:rsidR="008F6021">
            <w:rPr>
              <w:noProof/>
              <w:sz w:val="20"/>
              <w:szCs w:val="20"/>
            </w:rPr>
            <w:t>28</w:t>
          </w:r>
          <w:r>
            <w:rPr>
              <w:sz w:val="20"/>
              <w:szCs w:val="20"/>
            </w:rPr>
            <w:fldChar w:fldCharType="end"/>
          </w:r>
        </w:p>
      </w:tc>
    </w:tr>
  </w:tbl>
  <w:p w:rsidR="00564BBF" w:rsidRDefault="00564BBF">
    <w:pPr>
      <w:pStyle w:val="ConsPlusNormal"/>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3A0A" w:rsidRDefault="006D3A0A">
      <w:pPr>
        <w:spacing w:after="0" w:line="240" w:lineRule="auto"/>
      </w:pPr>
      <w:r>
        <w:separator/>
      </w:r>
    </w:p>
  </w:footnote>
  <w:footnote w:type="continuationSeparator" w:id="1">
    <w:p w:rsidR="006D3A0A" w:rsidRDefault="006D3A0A">
      <w:pPr>
        <w:spacing w:after="0" w:line="240" w:lineRule="auto"/>
      </w:pPr>
      <w:r>
        <w:continuationSeparator/>
      </w:r>
    </w:p>
  </w:footnote>
  <w:footnote w:id="2">
    <w:p w:rsidR="00000000" w:rsidRDefault="009F0E2F" w:rsidP="009F0E2F">
      <w:pPr>
        <w:pStyle w:val="a3"/>
        <w:spacing w:before="120" w:after="0" w:line="240" w:lineRule="auto"/>
      </w:pPr>
      <w:r w:rsidRPr="009F0E2F">
        <w:rPr>
          <w:rStyle w:val="a5"/>
          <w:rFonts w:ascii="Times New Roman" w:hAnsi="Times New Roman"/>
        </w:rPr>
        <w:footnoteRef/>
      </w:r>
      <w:r w:rsidRPr="009F0E2F">
        <w:rPr>
          <w:rFonts w:ascii="Times New Roman" w:hAnsi="Times New Roman"/>
        </w:rPr>
        <w:t xml:space="preserve"> Российская газета, 25 декабря 1993 г.; Собрание законодательства Российской Федерации, 2009, N 1, ст. 1, ст. 2.</w:t>
      </w:r>
    </w:p>
  </w:footnote>
  <w:footnote w:id="3">
    <w:p w:rsidR="00000000" w:rsidRDefault="009F0E2F" w:rsidP="009F0E2F">
      <w:pPr>
        <w:pStyle w:val="a3"/>
        <w:spacing w:before="120" w:after="0" w:line="240" w:lineRule="auto"/>
      </w:pPr>
      <w:r w:rsidRPr="009F0E2F">
        <w:rPr>
          <w:rStyle w:val="a5"/>
          <w:rFonts w:ascii="Times New Roman" w:hAnsi="Times New Roman"/>
        </w:rPr>
        <w:footnoteRef/>
      </w:r>
      <w:r w:rsidRPr="009F0E2F">
        <w:rPr>
          <w:rFonts w:ascii="Times New Roman" w:hAnsi="Times New Roman"/>
        </w:rPr>
        <w:t xml:space="preserve"> Сборник международных договоров СССР, 1993, выпуск XLVI.</w:t>
      </w:r>
    </w:p>
  </w:footnote>
  <w:footnote w:id="4">
    <w:p w:rsidR="00000000" w:rsidRDefault="009F0E2F">
      <w:pPr>
        <w:pStyle w:val="a3"/>
      </w:pPr>
      <w:r w:rsidRPr="009F0E2F">
        <w:rPr>
          <w:rStyle w:val="a5"/>
          <w:rFonts w:ascii="Times New Roman" w:hAnsi="Times New Roman"/>
        </w:rPr>
        <w:footnoteRef/>
      </w:r>
      <w:r w:rsidRPr="009F0E2F">
        <w:rPr>
          <w:rFonts w:ascii="Times New Roman" w:hAnsi="Times New Roman"/>
        </w:rPr>
        <w:t xml:space="preserve"> </w:t>
      </w:r>
      <w:hyperlink r:id="rId1" w:anchor="dst745" w:history="1">
        <w:r w:rsidRPr="003F6135">
          <w:rPr>
            <w:rFonts w:ascii="Times New Roman" w:hAnsi="Times New Roman"/>
            <w:color w:val="1A0DAB"/>
            <w:u w:val="single"/>
          </w:rPr>
          <w:t>Часть 6.5 статьи 12</w:t>
        </w:r>
      </w:hyperlink>
      <w:r w:rsidRPr="003F6135">
        <w:rPr>
          <w:rFonts w:ascii="Times New Roman" w:hAnsi="Times New Roman"/>
          <w:color w:val="000000"/>
        </w:rPr>
        <w:t> Федерального закона от 29 декабря 2012 г. N 273-ФЗ "Об образовании в Российской Федерации" (Собрание законодательства Российской Федерации, 2012, N 53, ст. 7598; 2022, N 39, ст. 6541).</w:t>
      </w:r>
    </w:p>
  </w:footnote>
  <w:footnote w:id="5">
    <w:p w:rsidR="00000000" w:rsidRDefault="00E539F5">
      <w:pPr>
        <w:pStyle w:val="a3"/>
      </w:pPr>
      <w:r w:rsidRPr="00E539F5">
        <w:rPr>
          <w:rStyle w:val="a5"/>
          <w:rFonts w:ascii="Times New Roman" w:hAnsi="Times New Roman"/>
        </w:rPr>
        <w:footnoteRef/>
      </w:r>
      <w:r w:rsidRPr="00E539F5">
        <w:rPr>
          <w:rFonts w:ascii="Times New Roman" w:hAnsi="Times New Roman"/>
        </w:rPr>
        <w:t xml:space="preserve"> </w:t>
      </w:r>
      <w:hyperlink r:id="rId2" w:anchor="dst744" w:history="1">
        <w:r w:rsidRPr="003F6135">
          <w:rPr>
            <w:rFonts w:ascii="Times New Roman" w:hAnsi="Times New Roman"/>
            <w:color w:val="1A0DAB"/>
            <w:u w:val="single"/>
          </w:rPr>
          <w:t>Части 6</w:t>
        </w:r>
      </w:hyperlink>
      <w:r w:rsidRPr="003F6135">
        <w:rPr>
          <w:rFonts w:ascii="Times New Roman" w:hAnsi="Times New Roman"/>
          <w:color w:val="000000"/>
        </w:rPr>
        <w:t> и </w:t>
      </w:r>
      <w:hyperlink r:id="rId3" w:anchor="dst770" w:history="1">
        <w:r w:rsidRPr="003F6135">
          <w:rPr>
            <w:rFonts w:ascii="Times New Roman" w:hAnsi="Times New Roman"/>
            <w:color w:val="1A0DAB"/>
            <w:u w:val="single"/>
          </w:rPr>
          <w:t>6.1 статьи 12</w:t>
        </w:r>
      </w:hyperlink>
      <w:r w:rsidRPr="003F6135">
        <w:rPr>
          <w:rFonts w:ascii="Times New Roman" w:hAnsi="Times New Roman"/>
          <w:color w:val="000000"/>
        </w:rPr>
        <w:t> Федерального закона от 29 декабря 2012 г. N 273-ФЗ "Об образовании в Российской Федерации" (Собрание законодательства Российской Федерации, 2012, N 53, ст. 7598; 2022, N 39, ст. 6541).</w:t>
      </w:r>
    </w:p>
  </w:footnote>
  <w:footnote w:id="6">
    <w:p w:rsidR="00000000" w:rsidRDefault="00E539F5">
      <w:pPr>
        <w:pStyle w:val="a3"/>
      </w:pPr>
      <w:r w:rsidRPr="00E539F5">
        <w:rPr>
          <w:rStyle w:val="a5"/>
          <w:rFonts w:ascii="Times New Roman" w:hAnsi="Times New Roman"/>
        </w:rPr>
        <w:footnoteRef/>
      </w:r>
      <w:r w:rsidRPr="00E539F5">
        <w:rPr>
          <w:rFonts w:ascii="Times New Roman" w:hAnsi="Times New Roman"/>
        </w:rPr>
        <w:t xml:space="preserve"> При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footnote>
  <w:footnote w:id="7">
    <w:p w:rsidR="00000000" w:rsidRDefault="00CE4013">
      <w:pPr>
        <w:pStyle w:val="a3"/>
      </w:pPr>
      <w:r w:rsidRPr="00CE4013">
        <w:rPr>
          <w:rStyle w:val="a5"/>
          <w:rFonts w:ascii="Times New Roman" w:hAnsi="Times New Roman"/>
        </w:rPr>
        <w:footnoteRef/>
      </w:r>
      <w:r w:rsidRPr="00CE4013">
        <w:rPr>
          <w:rFonts w:ascii="Times New Roman" w:hAnsi="Times New Roman"/>
        </w:rPr>
        <w:t xml:space="preserve"> </w:t>
      </w:r>
      <w:hyperlink r:id="rId4" w:anchor="dst770" w:history="1">
        <w:r w:rsidRPr="003F6135">
          <w:rPr>
            <w:rFonts w:ascii="Times New Roman" w:hAnsi="Times New Roman"/>
            <w:color w:val="1A0DAB"/>
            <w:u w:val="single"/>
          </w:rPr>
          <w:t>Часть 6.1 статьи 12</w:t>
        </w:r>
      </w:hyperlink>
      <w:r w:rsidRPr="003F6135">
        <w:rPr>
          <w:rFonts w:ascii="Times New Roman" w:hAnsi="Times New Roman"/>
          <w:color w:val="000000"/>
        </w:rPr>
        <w:t> Федерального закона от 29 декабря 2012 г. N 273-ФЗ "Об образовании в Российской Федерации" (Собрание законодательства Российской Федерации, 2012, N 53, ст. 7598; 2022, N 39, ст. 6541).</w:t>
      </w:r>
    </w:p>
  </w:footnote>
  <w:footnote w:id="8">
    <w:p w:rsidR="00000000" w:rsidRDefault="001A557F">
      <w:pPr>
        <w:pStyle w:val="a3"/>
      </w:pPr>
      <w:r w:rsidRPr="001A557F">
        <w:rPr>
          <w:rStyle w:val="a5"/>
          <w:rFonts w:ascii="Times New Roman" w:hAnsi="Times New Roman"/>
        </w:rPr>
        <w:footnoteRef/>
      </w:r>
      <w:r w:rsidRPr="001A557F">
        <w:rPr>
          <w:rFonts w:ascii="Times New Roman" w:hAnsi="Times New Roman"/>
        </w:rPr>
        <w:t xml:space="preserve"> Пункт 9 части 1 статьи 34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footnote>
  <w:footnote w:id="9">
    <w:p w:rsidR="00000000" w:rsidRDefault="00FB1473">
      <w:pPr>
        <w:pStyle w:val="a3"/>
      </w:pPr>
      <w:r w:rsidRPr="00FB1473">
        <w:rPr>
          <w:rStyle w:val="a5"/>
          <w:rFonts w:ascii="Times New Roman" w:hAnsi="Times New Roman"/>
        </w:rPr>
        <w:footnoteRef/>
      </w:r>
      <w:r w:rsidRPr="00FB1473">
        <w:rPr>
          <w:rFonts w:ascii="Times New Roman" w:hAnsi="Times New Roman"/>
        </w:rPr>
        <w:t xml:space="preserve"> Статья 1 Федерального закона от 24 июля 1998 г.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 18, ст. 2151; N 51, ст. 6163; 2013, N 14, ст. 1666; N 27, ст. 3477)</w:t>
      </w:r>
    </w:p>
  </w:footnote>
  <w:footnote w:id="10">
    <w:p w:rsidR="00000000" w:rsidRDefault="00FB1473">
      <w:pPr>
        <w:pStyle w:val="a3"/>
      </w:pPr>
      <w:r w:rsidRPr="00FB1473">
        <w:rPr>
          <w:rStyle w:val="a5"/>
          <w:rFonts w:ascii="Times New Roman" w:hAnsi="Times New Roman"/>
        </w:rPr>
        <w:footnoteRef/>
      </w:r>
      <w:r w:rsidRPr="00FB1473">
        <w:rPr>
          <w:rFonts w:ascii="Times New Roman" w:hAnsi="Times New Roman"/>
        </w:rPr>
        <w:t xml:space="preserve"> С учетом положений части 2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footnote>
  <w:footnote w:id="11">
    <w:p w:rsidR="00000000" w:rsidRDefault="00FB1473">
      <w:pPr>
        <w:pStyle w:val="a3"/>
      </w:pPr>
      <w:r w:rsidRPr="00FB1473">
        <w:rPr>
          <w:rStyle w:val="a5"/>
          <w:rFonts w:ascii="Times New Roman" w:hAnsi="Times New Roman"/>
        </w:rPr>
        <w:footnoteRef/>
      </w:r>
      <w:r w:rsidRPr="00FB1473">
        <w:rPr>
          <w:rFonts w:ascii="Times New Roman" w:hAnsi="Times New Roman"/>
        </w:rPr>
        <w:t xml:space="preserve"> Часть 2 статьи 64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5646"/>
      <w:gridCol w:w="418"/>
      <w:gridCol w:w="4183"/>
    </w:tblGrid>
    <w:tr w:rsidR="00564BBF">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564BBF" w:rsidRDefault="00564BBF">
          <w:pPr>
            <w:pStyle w:val="ConsPlusNormal"/>
            <w:rPr>
              <w:sz w:val="16"/>
              <w:szCs w:val="16"/>
            </w:rPr>
          </w:pPr>
          <w:r>
            <w:rPr>
              <w:sz w:val="16"/>
              <w:szCs w:val="16"/>
            </w:rPr>
            <w:t>Приказ Минобрнауки России от 17.10.2013 N 1155</w:t>
          </w:r>
          <w:r w:rsidR="009F0E2F">
            <w:rPr>
              <w:sz w:val="16"/>
              <w:szCs w:val="16"/>
            </w:rPr>
            <w:t xml:space="preserve"> </w:t>
          </w:r>
          <w:r>
            <w:rPr>
              <w:sz w:val="16"/>
              <w:szCs w:val="16"/>
            </w:rPr>
            <w:t>(ред. от 21.01.2019)</w:t>
          </w:r>
          <w:r>
            <w:rPr>
              <w:sz w:val="16"/>
              <w:szCs w:val="16"/>
            </w:rPr>
            <w:br/>
          </w:r>
          <w:r w:rsidR="009F0E2F">
            <w:rPr>
              <w:sz w:val="16"/>
              <w:szCs w:val="16"/>
            </w:rPr>
            <w:t>«</w:t>
          </w:r>
          <w:r>
            <w:rPr>
              <w:sz w:val="16"/>
              <w:szCs w:val="16"/>
            </w:rPr>
            <w:t>Об утверждении федерального государственного образо</w:t>
          </w:r>
          <w:r w:rsidR="009F0E2F">
            <w:rPr>
              <w:sz w:val="16"/>
              <w:szCs w:val="16"/>
            </w:rPr>
            <w:t>вательного стандарта дошкольного образования»</w:t>
          </w:r>
        </w:p>
      </w:tc>
      <w:tc>
        <w:tcPr>
          <w:tcW w:w="2" w:type="pct"/>
          <w:tcBorders>
            <w:top w:val="none" w:sz="2" w:space="0" w:color="auto"/>
            <w:left w:val="none" w:sz="2" w:space="0" w:color="auto"/>
            <w:bottom w:val="none" w:sz="2" w:space="0" w:color="auto"/>
            <w:right w:val="none" w:sz="2" w:space="0" w:color="auto"/>
          </w:tcBorders>
          <w:vAlign w:val="center"/>
        </w:tcPr>
        <w:p w:rsidR="00564BBF" w:rsidRDefault="00564BBF">
          <w:pPr>
            <w:pStyle w:val="ConsPlusNormal"/>
            <w:jc w:val="center"/>
          </w:pPr>
        </w:p>
        <w:p w:rsidR="00564BBF" w:rsidRDefault="00564BBF">
          <w:pPr>
            <w:pStyle w:val="ConsPlusNormal"/>
            <w:jc w:val="center"/>
          </w:pPr>
        </w:p>
      </w:tc>
      <w:tc>
        <w:tcPr>
          <w:tcW w:w="20" w:type="pct"/>
          <w:tcBorders>
            <w:top w:val="none" w:sz="2" w:space="0" w:color="auto"/>
            <w:left w:val="none" w:sz="2" w:space="0" w:color="auto"/>
            <w:bottom w:val="none" w:sz="2" w:space="0" w:color="auto"/>
            <w:right w:val="none" w:sz="2" w:space="0" w:color="auto"/>
          </w:tcBorders>
          <w:vAlign w:val="center"/>
        </w:tcPr>
        <w:p w:rsidR="00564BBF" w:rsidRDefault="00564BBF">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 xml:space="preserve">Дата сохранения: </w:t>
          </w:r>
          <w:r w:rsidR="004E71F1">
            <w:rPr>
              <w:sz w:val="16"/>
              <w:szCs w:val="16"/>
            </w:rPr>
            <w:t>22.02.2023</w:t>
          </w:r>
        </w:p>
      </w:tc>
    </w:tr>
  </w:tbl>
  <w:p w:rsidR="00564BBF" w:rsidRDefault="00564BBF">
    <w:pPr>
      <w:pStyle w:val="ConsPlusNormal"/>
      <w:pBdr>
        <w:bottom w:val="single" w:sz="12" w:space="0" w:color="auto"/>
      </w:pBdr>
      <w:jc w:val="center"/>
      <w:rPr>
        <w:sz w:val="2"/>
        <w:szCs w:val="2"/>
      </w:rPr>
    </w:pPr>
  </w:p>
  <w:p w:rsidR="00564BBF" w:rsidRDefault="00564BBF">
    <w:pPr>
      <w:pStyle w:val="ConsPlusNormal"/>
    </w:pPr>
    <w:r>
      <w:rPr>
        <w:sz w:val="10"/>
        <w:szCs w:val="1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32474D"/>
    <w:multiLevelType w:val="hybridMultilevel"/>
    <w:tmpl w:val="FFFFFFFF"/>
    <w:lvl w:ilvl="0" w:tplc="85CC4658">
      <w:start w:val="1"/>
      <w:numFmt w:val="bullet"/>
      <w:lvlText w:val="‒"/>
      <w:lvlJc w:val="left"/>
      <w:pPr>
        <w:ind w:left="1260" w:hanging="360"/>
      </w:pPr>
      <w:rPr>
        <w:rFonts w:ascii="Times New Roman" w:hAnsi="Times New Roman"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
    <w:nsid w:val="1F6E671D"/>
    <w:multiLevelType w:val="hybridMultilevel"/>
    <w:tmpl w:val="FFFFFFFF"/>
    <w:lvl w:ilvl="0" w:tplc="85CC4658">
      <w:start w:val="1"/>
      <w:numFmt w:val="bullet"/>
      <w:lvlText w:val="‒"/>
      <w:lvlJc w:val="left"/>
      <w:pPr>
        <w:ind w:left="1260" w:hanging="360"/>
      </w:pPr>
      <w:rPr>
        <w:rFonts w:ascii="Times New Roman" w:hAnsi="Times New Roman"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nsid w:val="2EFA6A91"/>
    <w:multiLevelType w:val="hybridMultilevel"/>
    <w:tmpl w:val="FFFFFFFF"/>
    <w:lvl w:ilvl="0" w:tplc="85CC4658">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311C3018"/>
    <w:multiLevelType w:val="hybridMultilevel"/>
    <w:tmpl w:val="FFFFFFFF"/>
    <w:lvl w:ilvl="0" w:tplc="85CC4658">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3268729E"/>
    <w:multiLevelType w:val="hybridMultilevel"/>
    <w:tmpl w:val="FFFFFFFF"/>
    <w:lvl w:ilvl="0" w:tplc="85CC4658">
      <w:start w:val="1"/>
      <w:numFmt w:val="bullet"/>
      <w:lvlText w:val="‒"/>
      <w:lvlJc w:val="left"/>
      <w:pPr>
        <w:ind w:left="1260" w:hanging="360"/>
      </w:pPr>
      <w:rPr>
        <w:rFonts w:ascii="Times New Roman" w:hAnsi="Times New Roman"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
    <w:nsid w:val="385F57E6"/>
    <w:multiLevelType w:val="hybridMultilevel"/>
    <w:tmpl w:val="FFFFFFFF"/>
    <w:lvl w:ilvl="0" w:tplc="85CC4658">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38B713F3"/>
    <w:multiLevelType w:val="hybridMultilevel"/>
    <w:tmpl w:val="FFFFFFFF"/>
    <w:lvl w:ilvl="0" w:tplc="85CC4658">
      <w:start w:val="1"/>
      <w:numFmt w:val="bullet"/>
      <w:lvlText w:val="‒"/>
      <w:lvlJc w:val="left"/>
      <w:pPr>
        <w:ind w:left="1259" w:hanging="360"/>
      </w:pPr>
      <w:rPr>
        <w:rFonts w:ascii="Times New Roman" w:hAnsi="Times New Roman" w:hint="default"/>
      </w:rPr>
    </w:lvl>
    <w:lvl w:ilvl="1" w:tplc="04190003" w:tentative="1">
      <w:start w:val="1"/>
      <w:numFmt w:val="bullet"/>
      <w:lvlText w:val="o"/>
      <w:lvlJc w:val="left"/>
      <w:pPr>
        <w:ind w:left="1979" w:hanging="360"/>
      </w:pPr>
      <w:rPr>
        <w:rFonts w:ascii="Courier New" w:hAnsi="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7">
    <w:nsid w:val="45B97D96"/>
    <w:multiLevelType w:val="hybridMultilevel"/>
    <w:tmpl w:val="FFFFFFFF"/>
    <w:lvl w:ilvl="0" w:tplc="85CC4658">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50E70503"/>
    <w:multiLevelType w:val="hybridMultilevel"/>
    <w:tmpl w:val="FFFFFFFF"/>
    <w:lvl w:ilvl="0" w:tplc="85CC4658">
      <w:start w:val="1"/>
      <w:numFmt w:val="bullet"/>
      <w:lvlText w:val="‒"/>
      <w:lvlJc w:val="left"/>
      <w:pPr>
        <w:ind w:left="1260" w:hanging="360"/>
      </w:pPr>
      <w:rPr>
        <w:rFonts w:ascii="Times New Roman" w:hAnsi="Times New Roman"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9">
    <w:nsid w:val="6DE129FF"/>
    <w:multiLevelType w:val="hybridMultilevel"/>
    <w:tmpl w:val="FFFFFFFF"/>
    <w:lvl w:ilvl="0" w:tplc="85CC4658">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
  </w:num>
  <w:num w:numId="2">
    <w:abstractNumId w:val="7"/>
  </w:num>
  <w:num w:numId="3">
    <w:abstractNumId w:val="2"/>
  </w:num>
  <w:num w:numId="4">
    <w:abstractNumId w:val="3"/>
  </w:num>
  <w:num w:numId="5">
    <w:abstractNumId w:val="9"/>
  </w:num>
  <w:num w:numId="6">
    <w:abstractNumId w:val="8"/>
  </w:num>
  <w:num w:numId="7">
    <w:abstractNumId w:val="1"/>
  </w:num>
  <w:num w:numId="8">
    <w:abstractNumId w:val="0"/>
  </w:num>
  <w:num w:numId="9">
    <w:abstractNumId w:val="4"/>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5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adjustLineHeightInTable/>
    <w:useFELayout/>
  </w:compat>
  <w:rsids>
    <w:rsidRoot w:val="00770E5E"/>
    <w:rsid w:val="00041756"/>
    <w:rsid w:val="00053481"/>
    <w:rsid w:val="00094F48"/>
    <w:rsid w:val="001A557F"/>
    <w:rsid w:val="00343E30"/>
    <w:rsid w:val="00365AA7"/>
    <w:rsid w:val="003F6135"/>
    <w:rsid w:val="00425D7E"/>
    <w:rsid w:val="004E71F1"/>
    <w:rsid w:val="00564BBF"/>
    <w:rsid w:val="00673E35"/>
    <w:rsid w:val="006D3A0A"/>
    <w:rsid w:val="007313CC"/>
    <w:rsid w:val="00770E5E"/>
    <w:rsid w:val="008F6021"/>
    <w:rsid w:val="009D485B"/>
    <w:rsid w:val="009F0E2F"/>
    <w:rsid w:val="009F6075"/>
    <w:rsid w:val="00BF1A6F"/>
    <w:rsid w:val="00BF2A6C"/>
    <w:rsid w:val="00CE4013"/>
    <w:rsid w:val="00E539F5"/>
    <w:rsid w:val="00EC558F"/>
    <w:rsid w:val="00FA0AE4"/>
    <w:rsid w:val="00FB14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Times New Roman" w:hAnsi="Times New Roman"/>
      <w:sz w:val="24"/>
      <w:szCs w:val="24"/>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ConsPlusTextList">
    <w:name w:val="ConsPlusTextList"/>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ConsPlusTextList1">
    <w:name w:val="ConsPlusTextList1"/>
    <w:uiPriority w:val="99"/>
    <w:pPr>
      <w:widowControl w:val="0"/>
      <w:autoSpaceDE w:val="0"/>
      <w:autoSpaceDN w:val="0"/>
      <w:adjustRightInd w:val="0"/>
      <w:spacing w:after="0" w:line="240" w:lineRule="auto"/>
    </w:pPr>
    <w:rPr>
      <w:rFonts w:ascii="Times New Roman" w:hAnsi="Times New Roman"/>
      <w:sz w:val="24"/>
      <w:szCs w:val="24"/>
    </w:rPr>
  </w:style>
  <w:style w:type="paragraph" w:styleId="a3">
    <w:name w:val="footnote text"/>
    <w:basedOn w:val="a"/>
    <w:link w:val="a4"/>
    <w:uiPriority w:val="99"/>
    <w:semiHidden/>
    <w:unhideWhenUsed/>
    <w:rsid w:val="009F0E2F"/>
    <w:rPr>
      <w:sz w:val="20"/>
      <w:szCs w:val="20"/>
    </w:rPr>
  </w:style>
  <w:style w:type="character" w:customStyle="1" w:styleId="a4">
    <w:name w:val="Текст сноски Знак"/>
    <w:basedOn w:val="a0"/>
    <w:link w:val="a3"/>
    <w:uiPriority w:val="99"/>
    <w:semiHidden/>
    <w:locked/>
    <w:rsid w:val="009F0E2F"/>
    <w:rPr>
      <w:rFonts w:cs="Times New Roman"/>
      <w:sz w:val="20"/>
      <w:szCs w:val="20"/>
    </w:rPr>
  </w:style>
  <w:style w:type="character" w:styleId="a5">
    <w:name w:val="footnote reference"/>
    <w:basedOn w:val="a0"/>
    <w:uiPriority w:val="99"/>
    <w:semiHidden/>
    <w:unhideWhenUsed/>
    <w:rsid w:val="009F0E2F"/>
    <w:rPr>
      <w:rFonts w:cs="Times New Roman"/>
      <w:vertAlign w:val="superscript"/>
    </w:rPr>
  </w:style>
  <w:style w:type="paragraph" w:styleId="a6">
    <w:name w:val="header"/>
    <w:basedOn w:val="a"/>
    <w:link w:val="a7"/>
    <w:uiPriority w:val="99"/>
    <w:unhideWhenUsed/>
    <w:rsid w:val="009F0E2F"/>
    <w:pPr>
      <w:tabs>
        <w:tab w:val="center" w:pos="4677"/>
        <w:tab w:val="right" w:pos="9355"/>
      </w:tabs>
    </w:pPr>
  </w:style>
  <w:style w:type="character" w:customStyle="1" w:styleId="a7">
    <w:name w:val="Верхний колонтитул Знак"/>
    <w:basedOn w:val="a0"/>
    <w:link w:val="a6"/>
    <w:uiPriority w:val="99"/>
    <w:locked/>
    <w:rsid w:val="009F0E2F"/>
    <w:rPr>
      <w:rFonts w:cs="Times New Roman"/>
    </w:rPr>
  </w:style>
  <w:style w:type="paragraph" w:styleId="a8">
    <w:name w:val="footer"/>
    <w:basedOn w:val="a"/>
    <w:link w:val="a9"/>
    <w:uiPriority w:val="99"/>
    <w:unhideWhenUsed/>
    <w:rsid w:val="009F0E2F"/>
    <w:pPr>
      <w:tabs>
        <w:tab w:val="center" w:pos="4677"/>
        <w:tab w:val="right" w:pos="9355"/>
      </w:tabs>
    </w:pPr>
  </w:style>
  <w:style w:type="character" w:customStyle="1" w:styleId="a9">
    <w:name w:val="Нижний колонтитул Знак"/>
    <w:basedOn w:val="a0"/>
    <w:link w:val="a8"/>
    <w:uiPriority w:val="99"/>
    <w:locked/>
    <w:rsid w:val="009F0E2F"/>
    <w:rPr>
      <w:rFonts w:cs="Times New Roman"/>
    </w:rPr>
  </w:style>
  <w:style w:type="paragraph" w:customStyle="1" w:styleId="alignleft">
    <w:name w:val="align_left"/>
    <w:basedOn w:val="a"/>
    <w:rsid w:val="00FB1473"/>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75839/fa69e15a74de57cbe09d347462434c11fcfeeac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onsultant.ru/document/cons_doc_LAW_371594/a87d3709aa01857b67d2d04477b1d8458572e62e/"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consultant.ru/document/cons_doc_LAW_439164/38e6fc208f73b94f1595dbebf3aafb62c3f41281/" TargetMode="External"/><Relationship Id="rId2" Type="http://schemas.openxmlformats.org/officeDocument/2006/relationships/hyperlink" Target="http://www.consultant.ru/document/cons_doc_LAW_439164/38e6fc208f73b94f1595dbebf3aafb62c3f41281/" TargetMode="External"/><Relationship Id="rId1" Type="http://schemas.openxmlformats.org/officeDocument/2006/relationships/hyperlink" Target="http://www.consultant.ru/document/cons_doc_LAW_439164/38e6fc208f73b94f1595dbebf3aafb62c3f41281/" TargetMode="External"/><Relationship Id="rId4" Type="http://schemas.openxmlformats.org/officeDocument/2006/relationships/hyperlink" Target="http://www.consultant.ru/document/cons_doc_LAW_439164/38e6fc208f73b94f1595dbebf3aafb62c3f41281/"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FB87B7-5FE8-45F5-855C-96C80FE8A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8937</Words>
  <Characters>50944</Characters>
  <Application>Microsoft Office Word</Application>
  <DocSecurity>2</DocSecurity>
  <Lines>424</Lines>
  <Paragraphs>119</Paragraphs>
  <ScaleCrop>false</ScaleCrop>
  <Company>КонсультантПлюс Версия 4018.00.50</Company>
  <LinksUpToDate>false</LinksUpToDate>
  <CharactersWithSpaces>59762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Минобрнауки России от 17.10.2013 N 1155(ред. от 21.01.2019)"Об утверждении федерального государственного образовательного стандарта дошкольного образования"(Зарегистрировано в Минюсте России 14.11.2013 N 30384)</dc:title>
  <dc:creator>Оксана Скоролупова</dc:creator>
  <cp:lastModifiedBy>Пользователь</cp:lastModifiedBy>
  <cp:revision>2</cp:revision>
  <dcterms:created xsi:type="dcterms:W3CDTF">2023-12-22T10:11:00Z</dcterms:created>
  <dcterms:modified xsi:type="dcterms:W3CDTF">2023-12-22T10:11:00Z</dcterms:modified>
</cp:coreProperties>
</file>